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CB352C">
        <w:rPr>
          <w:b/>
        </w:rPr>
        <w:t>407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B352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CB352C">
        <w:t>соглашения</w:t>
      </w:r>
      <w:r w:rsidR="00D3700F">
        <w:t xml:space="preserve"> </w:t>
      </w:r>
      <w:r w:rsidR="00CB352C" w:rsidRPr="00CB352C">
        <w:t>о возмещении расходов по оперативно-технологическому управлению, обслуживанию территории Объектов общедолевой собственности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CB352C">
        <w:t>ядчиком), (реестровый номер: 287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CD1926">
        <w:rPr>
          <w:szCs w:val="28"/>
        </w:rPr>
        <w:t>соглашения</w:t>
      </w:r>
      <w:r w:rsidR="00D3700F">
        <w:t xml:space="preserve"> </w:t>
      </w:r>
      <w:r w:rsidR="00CB352C" w:rsidRPr="00CB352C">
        <w:t>о возмещении расходов по оперативно-технологическому управлению, обслуживанию территории Объектов общедолевой собственности</w:t>
      </w:r>
      <w:r w:rsidR="00F46BBE" w:rsidRPr="00615D36">
        <w:t xml:space="preserve"> </w:t>
      </w:r>
      <w:r w:rsidR="00530AC4">
        <w:t>в порядке заключения соглашения</w:t>
      </w:r>
      <w:r w:rsidR="0091610F" w:rsidRPr="00615D36">
        <w:t xml:space="preserve"> с единственным поставщиком (подрядчиком).</w:t>
      </w:r>
    </w:p>
    <w:p w:rsidR="003116F5" w:rsidRPr="00F46BBE" w:rsidRDefault="00A52DFB" w:rsidP="003116F5">
      <w:pPr>
        <w:ind w:firstLine="567"/>
        <w:jc w:val="both"/>
        <w:rPr>
          <w:highlight w:val="yellow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единственным поставщиком на основан</w:t>
      </w:r>
      <w:r w:rsidR="00CB352C">
        <w:t>ии пп.3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7771E0">
        <w:t>условиями гарантийного или текущего обслуживания предусмотрена обязанность Общества проходить обслуживание у определенного лица, и нарушение данных условий может привести к нарушению имущественных интересов Общества.</w:t>
      </w:r>
    </w:p>
    <w:p w:rsidR="00CB352C" w:rsidRDefault="00CB352C" w:rsidP="003116F5">
      <w:pPr>
        <w:tabs>
          <w:tab w:val="left" w:pos="993"/>
        </w:tabs>
        <w:ind w:firstLine="992"/>
        <w:jc w:val="both"/>
        <w:rPr>
          <w:bCs/>
          <w:lang w:eastAsia="en-US"/>
        </w:rPr>
      </w:pPr>
      <w:r w:rsidRPr="00CB352C">
        <w:rPr>
          <w:bCs/>
          <w:lang w:eastAsia="en-US"/>
        </w:rPr>
        <w:t>Объект находится на оперативно-</w:t>
      </w:r>
      <w:r w:rsidR="007771E0" w:rsidRPr="00CB352C">
        <w:rPr>
          <w:bCs/>
          <w:lang w:eastAsia="en-US"/>
        </w:rPr>
        <w:t>технологическом управлении</w:t>
      </w:r>
      <w:r w:rsidRPr="00CB352C">
        <w:rPr>
          <w:bCs/>
          <w:lang w:eastAsia="en-US"/>
        </w:rPr>
        <w:t xml:space="preserve"> у АО «Россети-Тюмень» филиала Энергокомплекс. Персонал филиала Энергокомплекс АО «Россети-Тюмень» имеет оперативно-диспетчерскую службу, опыт персонала для оказания услуг по оперативно-технологическому управлению, а </w:t>
      </w:r>
      <w:r w:rsidR="007771E0" w:rsidRPr="00CB352C">
        <w:rPr>
          <w:bCs/>
          <w:lang w:eastAsia="en-US"/>
        </w:rPr>
        <w:t>также</w:t>
      </w:r>
      <w:r w:rsidRPr="00CB352C">
        <w:rPr>
          <w:bCs/>
          <w:lang w:eastAsia="en-US"/>
        </w:rPr>
        <w:t xml:space="preserve"> является долевым собственником Объектов. </w:t>
      </w:r>
    </w:p>
    <w:p w:rsidR="00A52DFB" w:rsidRDefault="003116F5" w:rsidP="003116F5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30AC4">
        <w:rPr>
          <w:snapToGrid w:val="0"/>
        </w:rPr>
        <w:t>Заключить соглашение</w:t>
      </w:r>
      <w:r w:rsidR="00D3700F" w:rsidRPr="00205B5D">
        <w:rPr>
          <w:snapToGrid w:val="0"/>
        </w:rPr>
        <w:t xml:space="preserve"> </w:t>
      </w:r>
      <w:r w:rsidR="00CB352C" w:rsidRPr="00CB352C">
        <w:t>о возмещении расходов по оперативно-технологическому управлению, обслуживанию территории Объектов общедолевой собственности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B755CF">
        <w:rPr>
          <w:b/>
          <w:i/>
        </w:rPr>
        <w:t>Сторона 1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F46BBE" w:rsidRPr="00E274A3" w:rsidRDefault="00B755CF" w:rsidP="00E274A3">
      <w:pPr>
        <w:ind w:firstLine="567"/>
      </w:pPr>
      <w:r w:rsidRPr="00B755CF">
        <w:rPr>
          <w:b/>
          <w:i/>
        </w:rPr>
        <w:t>Сторона 2:</w:t>
      </w:r>
      <w:r>
        <w:t xml:space="preserve"> </w:t>
      </w:r>
      <w:r w:rsidR="00CB352C" w:rsidRPr="00CB352C">
        <w:t>Акционерное Общество «Россети-Тюмень» филиал Энергокомплекс</w:t>
      </w:r>
      <w:r w:rsidR="00BC4FBC" w:rsidRPr="00BC4FBC">
        <w:t xml:space="preserve"> </w:t>
      </w:r>
      <w:r w:rsidR="009F164A" w:rsidRPr="00BC4FBC">
        <w:t xml:space="preserve">- исполнитель, </w:t>
      </w:r>
      <w:r w:rsidR="00E274A3">
        <w:t>628187, Тюменская обл., Ханты-Мансийский автономный округ-Югра,г. Нягань, микрорайон Энергетиков, 70</w:t>
      </w:r>
      <w:r w:rsidR="00F46BBE">
        <w:t xml:space="preserve"> </w:t>
      </w:r>
      <w:r w:rsidR="00CB352C">
        <w:rPr>
          <w:i/>
        </w:rPr>
        <w:t xml:space="preserve">ИНН 8602060185, КПП </w:t>
      </w:r>
      <w:r w:rsidR="00E274A3" w:rsidRPr="00E274A3">
        <w:rPr>
          <w:i/>
        </w:rPr>
        <w:t>861002001</w:t>
      </w:r>
      <w:r w:rsidR="00CB352C">
        <w:rPr>
          <w:i/>
        </w:rPr>
        <w:t>.</w:t>
      </w:r>
    </w:p>
    <w:p w:rsidR="00B755CF" w:rsidRPr="00FB4521" w:rsidRDefault="00B755CF" w:rsidP="00B755CF">
      <w:pPr>
        <w:ind w:firstLine="567"/>
      </w:pPr>
    </w:p>
    <w:p w:rsidR="00CB352C" w:rsidRDefault="00A52DFB" w:rsidP="00D3700F">
      <w:r w:rsidRPr="00BC4FBC">
        <w:rPr>
          <w:b/>
          <w:i/>
        </w:rPr>
        <w:t xml:space="preserve">Предмет </w:t>
      </w:r>
      <w:r w:rsidR="00B755CF">
        <w:rPr>
          <w:b/>
          <w:i/>
        </w:rPr>
        <w:t>соглашения</w:t>
      </w:r>
      <w:r w:rsidR="00CB352C" w:rsidRPr="00BC4FBC">
        <w:rPr>
          <w:b/>
          <w:i/>
        </w:rPr>
        <w:t xml:space="preserve">: </w:t>
      </w:r>
      <w:r w:rsidR="00CB352C" w:rsidRPr="00B755CF">
        <w:t>Соглашение</w:t>
      </w:r>
      <w:r w:rsidR="00CB352C" w:rsidRPr="00CB352C">
        <w:t xml:space="preserve"> о</w:t>
      </w:r>
      <w:r w:rsidR="00CB352C">
        <w:rPr>
          <w:b/>
          <w:i/>
        </w:rPr>
        <w:t xml:space="preserve"> </w:t>
      </w:r>
      <w:r w:rsidR="00CB352C" w:rsidRPr="00CB352C">
        <w:t>возмещении расходов по оперативно-технологическому управлению, обслуживанию территории Объектов общедолевой собственности</w:t>
      </w:r>
      <w:r w:rsidR="00CB352C">
        <w:t>.</w:t>
      </w:r>
    </w:p>
    <w:p w:rsidR="007D75A9" w:rsidRDefault="007D75A9" w:rsidP="00D3700F">
      <w:r w:rsidRPr="007D75A9">
        <w:rPr>
          <w:b/>
        </w:rPr>
        <w:t xml:space="preserve">Объект: </w:t>
      </w:r>
      <w:r w:rsidRPr="007D75A9">
        <w:t>ПС "Сергино" 110/10кВ мощностью 2х25000кВА</w:t>
      </w:r>
    </w:p>
    <w:p w:rsidR="00CB352C" w:rsidRPr="001A699E" w:rsidRDefault="00CB352C" w:rsidP="00CB352C">
      <w:pPr>
        <w:tabs>
          <w:tab w:val="left" w:pos="513"/>
        </w:tabs>
      </w:pPr>
      <w:r w:rsidRPr="00BC4FBC">
        <w:rPr>
          <w:b/>
          <w:i/>
        </w:rPr>
        <w:lastRenderedPageBreak/>
        <w:t xml:space="preserve"> </w:t>
      </w:r>
      <w:r w:rsidR="00C5608F"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 xml:space="preserve">: </w:t>
      </w:r>
      <w:r w:rsidR="00D3700F">
        <w:t xml:space="preserve">начало оказания услуг: </w:t>
      </w:r>
      <w:r w:rsidRPr="001A699E">
        <w:t>Начало выполнения работ: 01.01.202</w:t>
      </w:r>
      <w:r>
        <w:t>6</w:t>
      </w:r>
      <w:r w:rsidRPr="001A699E">
        <w:t xml:space="preserve"> г.</w:t>
      </w:r>
    </w:p>
    <w:p w:rsidR="00D3700F" w:rsidRPr="00BC4FBC" w:rsidRDefault="00CB352C" w:rsidP="00CB352C">
      <w:r w:rsidRPr="001A699E">
        <w:t>Срок окончания работ: 31.12.202</w:t>
      </w:r>
      <w:r>
        <w:t>6</w:t>
      </w:r>
    </w:p>
    <w:p w:rsidR="00D3700F" w:rsidRPr="00CB352C" w:rsidRDefault="00A52DFB" w:rsidP="00BC4FBC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CB352C" w:rsidRPr="00CB352C">
        <w:t>3 084 709,81 (</w:t>
      </w:r>
      <w:r w:rsidR="00CB352C" w:rsidRPr="00CB352C">
        <w:rPr>
          <w:color w:val="222222"/>
          <w:shd w:val="clear" w:color="auto" w:fill="FFFFFF"/>
        </w:rPr>
        <w:t>Три миллиона восемьдесят четыре тысячи семьсот девять</w:t>
      </w:r>
      <w:r w:rsidR="00D516D0">
        <w:t xml:space="preserve">) рубля 81 </w:t>
      </w:r>
      <w:r w:rsidR="00CB352C" w:rsidRPr="00CB352C">
        <w:t>копеек.</w:t>
      </w:r>
      <w:r w:rsidR="007D75A9">
        <w:t xml:space="preserve"> в том числе НДС.</w:t>
      </w:r>
    </w:p>
    <w:p w:rsidR="00CB352C" w:rsidRDefault="00A52DFB" w:rsidP="00F46BBE">
      <w:pPr>
        <w:jc w:val="both"/>
        <w:rPr>
          <w:i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CB352C" w:rsidRPr="00CB352C">
        <w:t xml:space="preserve">Срок возмещения затрат – в течение 30 (тридцати) рабочих дней со дня подписания Сторонами документов о выполнении работ, указанных в пункте 3.4 настоящего Соглашения. </w:t>
      </w: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CB352C">
        <w:rPr>
          <w:b/>
          <w:i/>
        </w:rPr>
        <w:t>26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A5E" w:rsidRDefault="00AF5A5E" w:rsidP="001254E1">
      <w:r>
        <w:separator/>
      </w:r>
    </w:p>
  </w:endnote>
  <w:endnote w:type="continuationSeparator" w:id="0">
    <w:p w:rsidR="00AF5A5E" w:rsidRDefault="00AF5A5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A9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A5E" w:rsidRDefault="00AF5A5E" w:rsidP="001254E1">
      <w:r>
        <w:separator/>
      </w:r>
    </w:p>
  </w:footnote>
  <w:footnote w:type="continuationSeparator" w:id="0">
    <w:p w:rsidR="00AF5A5E" w:rsidRDefault="00AF5A5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A96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D0ED2"/>
    <w:rsid w:val="004E68CF"/>
    <w:rsid w:val="004F2CDC"/>
    <w:rsid w:val="004F7E95"/>
    <w:rsid w:val="005077E1"/>
    <w:rsid w:val="005134C4"/>
    <w:rsid w:val="00516F7C"/>
    <w:rsid w:val="00525494"/>
    <w:rsid w:val="00530AC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1E0"/>
    <w:rsid w:val="007773F0"/>
    <w:rsid w:val="00781022"/>
    <w:rsid w:val="00790841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D75A9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AF5A5E"/>
    <w:rsid w:val="00B040A3"/>
    <w:rsid w:val="00B117F1"/>
    <w:rsid w:val="00B37D32"/>
    <w:rsid w:val="00B43E24"/>
    <w:rsid w:val="00B55104"/>
    <w:rsid w:val="00B623F6"/>
    <w:rsid w:val="00B635AB"/>
    <w:rsid w:val="00B66E75"/>
    <w:rsid w:val="00B723F1"/>
    <w:rsid w:val="00B7264D"/>
    <w:rsid w:val="00B7335D"/>
    <w:rsid w:val="00B739A7"/>
    <w:rsid w:val="00B755CF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9E1"/>
    <w:rsid w:val="00CC1D80"/>
    <w:rsid w:val="00CC4AB7"/>
    <w:rsid w:val="00CC5F49"/>
    <w:rsid w:val="00CC774F"/>
    <w:rsid w:val="00CD1926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522F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2560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4667"/>
    <w:rsid w:val="00E2748F"/>
    <w:rsid w:val="00E274A3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2025-11-27T06:44:00Z</dcterms:created>
  <dcterms:modified xsi:type="dcterms:W3CDTF">2025-11-27T06:44:00Z</dcterms:modified>
</cp:coreProperties>
</file>