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527EA">
        <w:rPr>
          <w:b/>
        </w:rPr>
        <w:t>291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5D4A4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</w:t>
      </w:r>
      <w:r w:rsidR="00C527EA">
        <w:rPr>
          <w:b/>
        </w:rPr>
        <w:t>2</w:t>
      </w:r>
      <w:r w:rsidR="00AF43A8">
        <w:rPr>
          <w:b/>
        </w:rPr>
        <w:t xml:space="preserve"> ию</w:t>
      </w:r>
      <w:r w:rsidR="00C527EA">
        <w:rPr>
          <w:b/>
        </w:rPr>
        <w:t>л</w:t>
      </w:r>
      <w:r w:rsidR="00AF43A8">
        <w:rPr>
          <w:b/>
        </w:rPr>
        <w:t>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D115A6" w:rsidRPr="008F48D7" w:rsidRDefault="00D115A6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D115A6" w:rsidRPr="00583B07" w:rsidRDefault="00D115A6" w:rsidP="00D115A6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Pr="00583B07">
        <w:rPr>
          <w:b/>
        </w:rPr>
        <w:t>:</w:t>
      </w:r>
    </w:p>
    <w:p w:rsidR="00D115A6" w:rsidRPr="00EB7FFA" w:rsidRDefault="00D115A6" w:rsidP="00D115A6">
      <w:pPr>
        <w:widowControl w:val="0"/>
        <w:jc w:val="both"/>
      </w:pPr>
      <w:r w:rsidRPr="00EB7FFA">
        <w:t>А.О. Шибаров – заместитель генерального директора по корпоративному управлению и развитию.</w:t>
      </w: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562DF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FF112B" w:rsidRDefault="00FF112B" w:rsidP="00FF112B">
      <w:pPr>
        <w:jc w:val="both"/>
      </w:pPr>
      <w:r>
        <w:t>М.А. Лиханов – начальник Отдела конкурсных торгов Управления по закупкам.</w:t>
      </w:r>
    </w:p>
    <w:p w:rsidR="005D4A4E" w:rsidRPr="007D77E6" w:rsidRDefault="005D4A4E" w:rsidP="001562DF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B12B7E">
        <w:rPr>
          <w:szCs w:val="28"/>
        </w:rPr>
        <w:t>п</w:t>
      </w:r>
      <w:r w:rsidR="00B12B7E" w:rsidRPr="00B12B7E">
        <w:rPr>
          <w:szCs w:val="28"/>
        </w:rPr>
        <w:t>риобретение доступа к информационному ресурсу для проверки контрагентов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B12B7E">
        <w:t>202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7D594C">
        <w:rPr>
          <w:szCs w:val="28"/>
        </w:rPr>
        <w:t>п</w:t>
      </w:r>
      <w:r w:rsidR="007D594C" w:rsidRPr="00B12B7E">
        <w:rPr>
          <w:szCs w:val="28"/>
        </w:rPr>
        <w:t>риобретение доступа к информационному ресурсу для проверки контрагентов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B869D4" w:rsidRDefault="00A52DFB" w:rsidP="00B869D4">
      <w:pPr>
        <w:ind w:firstLine="567"/>
        <w:jc w:val="both"/>
      </w:pPr>
      <w:r w:rsidRPr="003E6FD9">
        <w:t xml:space="preserve">1.2. </w:t>
      </w:r>
      <w:r w:rsidR="000417DD" w:rsidRPr="003E6FD9">
        <w:t xml:space="preserve">На основании </w:t>
      </w:r>
      <w:r w:rsidR="007D594C" w:rsidRPr="007D594C">
        <w:t>п.п а п.5 ч.3.2.5 ст. 3.2</w:t>
      </w:r>
      <w:r w:rsidR="007D594C">
        <w:t xml:space="preserve"> </w:t>
      </w:r>
      <w:r w:rsidR="00267CD7" w:rsidRPr="0003067B">
        <w:rPr>
          <w:color w:val="000000"/>
          <w:shd w:val="clear" w:color="auto" w:fill="FFFFFF"/>
        </w:rPr>
        <w:t>Положения о порядке проведения закупок товаров, работ, услуг в АО «ЮРЭСК»:</w:t>
      </w:r>
      <w:r w:rsidR="00267CD7">
        <w:rPr>
          <w:color w:val="000000"/>
          <w:shd w:val="clear" w:color="auto" w:fill="FFFFFF"/>
        </w:rPr>
        <w:t xml:space="preserve"> </w:t>
      </w:r>
      <w:r w:rsidR="004D49DC" w:rsidRPr="004D49DC">
        <w:rPr>
          <w:color w:val="000000"/>
          <w:shd w:val="clear" w:color="auto" w:fill="FFFFFF"/>
        </w:rPr>
        <w:t>5) Круг возможных поставщиков соответствующей продукции (товаров, работ, услуг) на рынке ограничен, а именно:</w:t>
      </w:r>
      <w:r w:rsidR="004D49DC">
        <w:rPr>
          <w:color w:val="000000"/>
          <w:shd w:val="clear" w:color="auto" w:fill="FFFFFF"/>
        </w:rPr>
        <w:t xml:space="preserve"> </w:t>
      </w:r>
      <w:r w:rsidR="004D49DC" w:rsidRPr="004D49DC">
        <w:rPr>
          <w:color w:val="000000"/>
          <w:shd w:val="clear" w:color="auto" w:fill="FFFFFF"/>
        </w:rPr>
        <w:t>а) продукция может быть получена только от одного поставщика и отсутствует ее равноценная замена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B869D4" w:rsidRDefault="00B869D4" w:rsidP="00B869D4">
      <w:pPr>
        <w:ind w:firstLine="567"/>
        <w:jc w:val="both"/>
      </w:pPr>
      <w:r>
        <w:t>Контрагент является правообладателем данного программного обеспечения, без права передачи предоставления услуги.</w:t>
      </w:r>
    </w:p>
    <w:p w:rsidR="00B869D4" w:rsidRDefault="00B869D4" w:rsidP="00B869D4">
      <w:pPr>
        <w:ind w:firstLine="567"/>
        <w:jc w:val="both"/>
      </w:pPr>
      <w:r>
        <w:t>АО «РИС Интерфакс» является единственным поставщиком услуг по предоставлению Доступа к «Системе Профессионального Анализа Рынков и Компаний» (СПАРК).</w:t>
      </w:r>
    </w:p>
    <w:p w:rsidR="00B869D4" w:rsidRDefault="00B869D4" w:rsidP="00B869D4">
      <w:pPr>
        <w:ind w:firstLine="567"/>
        <w:jc w:val="both"/>
      </w:pPr>
      <w:r>
        <w:t>АО «РИС Интерфакс» является представителем сложившегося рынка, предлагающий информационный ресурс, обладающий уникальным набором инструментов, который отсутствует в комплексе у других контрагентов.</w:t>
      </w:r>
    </w:p>
    <w:p w:rsidR="000337EC" w:rsidRPr="00863737" w:rsidRDefault="00B869D4" w:rsidP="00B869D4">
      <w:pPr>
        <w:ind w:firstLine="567"/>
        <w:jc w:val="both"/>
        <w:rPr>
          <w:color w:val="FF0000"/>
        </w:rPr>
      </w:pPr>
      <w:r>
        <w:t>В СПАРК реализован сервис позволяющий выявлять аффилированность между контрагентами в соответствии с требованиями ФЗ от 25.12.2008 №273 «О противодействии коррупции» и требованиями ФЗ от 26.07.2006 № 135-ФЗ «О защите конкуренции», отсутствующий у других информационных ресурсов/ программных комплексах.</w:t>
      </w:r>
      <w:r w:rsidR="00154044" w:rsidRPr="003E6FD9">
        <w:t>.</w:t>
      </w:r>
      <w:r w:rsidR="00CD37E3" w:rsidRPr="003E6FD9">
        <w:t xml:space="preserve"> </w:t>
      </w:r>
      <w:r w:rsidR="000417DD"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7D594C">
        <w:rPr>
          <w:szCs w:val="28"/>
        </w:rPr>
        <w:t>п</w:t>
      </w:r>
      <w:r w:rsidR="007D594C" w:rsidRPr="00B12B7E">
        <w:rPr>
          <w:szCs w:val="28"/>
        </w:rPr>
        <w:t>риобретение доступа к информационному ресурсу для проверки контрагентов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E844E7" w:rsidP="00E36146">
      <w:pPr>
        <w:tabs>
          <w:tab w:val="left" w:pos="142"/>
          <w:tab w:val="left" w:pos="1418"/>
        </w:tabs>
        <w:ind w:firstLine="567"/>
        <w:jc w:val="both"/>
      </w:pPr>
      <w:r w:rsidRPr="00E844E7">
        <w:rPr>
          <w:b/>
          <w:i/>
        </w:rPr>
        <w:t>Клиент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D87825" w:rsidP="00E36146">
      <w:pPr>
        <w:tabs>
          <w:tab w:val="left" w:pos="142"/>
          <w:tab w:val="left" w:pos="1418"/>
        </w:tabs>
        <w:ind w:firstLine="567"/>
        <w:jc w:val="both"/>
      </w:pPr>
      <w:r w:rsidRPr="00D87825">
        <w:rPr>
          <w:b/>
          <w:i/>
        </w:rPr>
        <w:lastRenderedPageBreak/>
        <w:t>Интерфакс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456F97" w:rsidRPr="00456F97">
        <w:t xml:space="preserve">Акционерное общество «РИС Интерфакс» </w:t>
      </w:r>
      <w:r w:rsidR="00A52DFB" w:rsidRPr="003E4250">
        <w:t>(</w:t>
      </w:r>
      <w:r w:rsidR="001E57D6" w:rsidRPr="003E4250">
        <w:t xml:space="preserve">Место нахождения: </w:t>
      </w:r>
      <w:r w:rsidR="00456F97" w:rsidRPr="00456F97">
        <w:t>127006, г. Москва, вн.тер.г. муниципальный округ Тверской, ул 1-я Тверская-Ямская, д. 2 стр. 1, ком. 2219</w:t>
      </w:r>
      <w:r w:rsidR="00FF315E" w:rsidRPr="003E4250">
        <w:t>; ИНН</w:t>
      </w:r>
      <w:r w:rsidR="00E70505">
        <w:t>/КПП</w:t>
      </w:r>
      <w:r w:rsidR="00C5608F" w:rsidRPr="003E4250">
        <w:t xml:space="preserve"> </w:t>
      </w:r>
      <w:r w:rsidR="00E70505" w:rsidRPr="00E70505">
        <w:t>7710503080 / 771001001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0C73B9" w:rsidRPr="000C73B9">
        <w:t>Приобретение доступа к информационному ресурсу для проверки контрагентов</w:t>
      </w:r>
      <w:r w:rsidR="002C05D7" w:rsidRPr="000C73B9">
        <w:t>.</w:t>
      </w:r>
    </w:p>
    <w:p w:rsidR="00E844E7" w:rsidRDefault="00C5608F" w:rsidP="00E844E7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F61EF3">
        <w:rPr>
          <w:b/>
          <w:i/>
        </w:rPr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</w:p>
    <w:p w:rsidR="00E844E7" w:rsidRDefault="00E844E7" w:rsidP="00E844E7">
      <w:pPr>
        <w:tabs>
          <w:tab w:val="left" w:pos="142"/>
          <w:tab w:val="left" w:pos="1418"/>
        </w:tabs>
        <w:ind w:firstLine="567"/>
        <w:jc w:val="both"/>
      </w:pPr>
      <w:r>
        <w:t xml:space="preserve">Срок начала оказания услуг:  </w:t>
      </w:r>
      <w:bookmarkStart w:id="0" w:name="_GoBack"/>
      <w:r>
        <w:t>01.09.2025</w:t>
      </w:r>
      <w:bookmarkEnd w:id="0"/>
    </w:p>
    <w:p w:rsidR="003204D4" w:rsidRDefault="00E844E7" w:rsidP="00E844E7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t>Срок окончания оказания услуг: 31.08.2026</w:t>
      </w:r>
      <w:r w:rsidR="00F63086" w:rsidRPr="00F61EF3">
        <w:t>.</w:t>
      </w:r>
    </w:p>
    <w:p w:rsidR="00E844E7" w:rsidRDefault="00A52DFB" w:rsidP="00E844E7">
      <w:pPr>
        <w:tabs>
          <w:tab w:val="left" w:pos="142"/>
          <w:tab w:val="left" w:pos="1418"/>
        </w:tabs>
        <w:ind w:firstLine="567"/>
        <w:jc w:val="both"/>
      </w:pPr>
      <w:r w:rsidRPr="003204D4">
        <w:rPr>
          <w:b/>
          <w:i/>
        </w:rPr>
        <w:t>Стоимость оказания услуг:</w:t>
      </w:r>
      <w:r w:rsidR="00BD0492" w:rsidRPr="00BD0492">
        <w:t xml:space="preserve"> </w:t>
      </w:r>
      <w:r w:rsidR="00E844E7">
        <w:t xml:space="preserve">302 400 (Триста две тысячи четыреста) рублей 00 копеек, в том числе НДС (20%) 50 400 (Пятьдесят тысяч четыреста) рублей 00 копеек. </w:t>
      </w:r>
    </w:p>
    <w:p w:rsidR="00C5608F" w:rsidRP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AB796B" w:rsidRPr="00AB796B">
        <w:rPr>
          <w:color w:val="000000" w:themeColor="text1"/>
        </w:rPr>
        <w:t>Клиент оплачивает стоимость Услуг авансом за период, равный 12 месяцам, на основании выставляемого счета, в течение 5 (пяти) рабочих дней со дня выставления счета.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 w:rsidRPr="00C527EA">
        <w:rPr>
          <w:b/>
          <w:i/>
        </w:rPr>
        <w:t xml:space="preserve"> </w:t>
      </w:r>
      <w:r w:rsidR="006152AA" w:rsidRPr="00C527EA">
        <w:rPr>
          <w:b/>
          <w:i/>
        </w:rPr>
        <w:t>0</w:t>
      </w:r>
      <w:r w:rsidR="00C527EA" w:rsidRPr="00C527EA">
        <w:rPr>
          <w:b/>
          <w:i/>
        </w:rPr>
        <w:t>2</w:t>
      </w:r>
      <w:r w:rsidR="00AF43A8">
        <w:rPr>
          <w:b/>
          <w:i/>
        </w:rPr>
        <w:t xml:space="preserve"> ию</w:t>
      </w:r>
      <w:r w:rsidR="00C527EA">
        <w:rPr>
          <w:b/>
          <w:i/>
        </w:rPr>
        <w:t>л</w:t>
      </w:r>
      <w:r w:rsidR="00AF43A8">
        <w:rPr>
          <w:b/>
          <w:i/>
        </w:rPr>
        <w:t>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D115A6" w:rsidRPr="006247EF" w:rsidTr="00124F3D">
        <w:trPr>
          <w:trHeight w:val="8"/>
          <w:jc w:val="center"/>
        </w:trPr>
        <w:tc>
          <w:tcPr>
            <w:tcW w:w="5034" w:type="dxa"/>
            <w:vAlign w:val="center"/>
          </w:tcPr>
          <w:p w:rsidR="00D115A6" w:rsidRPr="009118F2" w:rsidRDefault="00D115A6" w:rsidP="00124F3D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Pr="009118F2">
              <w:rPr>
                <w:b/>
              </w:rPr>
              <w:t xml:space="preserve"> Комиссии:</w:t>
            </w:r>
          </w:p>
          <w:p w:rsidR="00D115A6" w:rsidRPr="009118F2" w:rsidRDefault="00D115A6" w:rsidP="00124F3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115A6" w:rsidRPr="009118F2" w:rsidRDefault="00D115A6" w:rsidP="00124F3D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Pr="009118F2">
              <w:rPr>
                <w:lang w:eastAsia="en-US"/>
              </w:rPr>
              <w:t>__________________________</w:t>
            </w:r>
            <w:r>
              <w:rPr>
                <w:lang w:eastAsia="en-US"/>
              </w:rPr>
              <w:t>___</w:t>
            </w: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1E5531">
        <w:trPr>
          <w:trHeight w:hRule="exact" w:val="830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1E5531" w:rsidRDefault="001E5531" w:rsidP="00734954">
            <w:pPr>
              <w:spacing w:line="276" w:lineRule="auto"/>
              <w:jc w:val="both"/>
            </w:pPr>
          </w:p>
          <w:p w:rsidR="004654B9" w:rsidRPr="009118F2" w:rsidRDefault="001E5531" w:rsidP="00734954">
            <w:pPr>
              <w:spacing w:line="276" w:lineRule="auto"/>
              <w:jc w:val="both"/>
              <w:rPr>
                <w:lang w:eastAsia="en-US"/>
              </w:rPr>
            </w:pPr>
            <w:r w:rsidRPr="009118F2">
              <w:t xml:space="preserve">А.В. Бабенко </w:t>
            </w:r>
            <w:r>
              <w:t>__</w:t>
            </w:r>
            <w:r w:rsidRPr="006247EF">
              <w:t>____________________________</w:t>
            </w: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A72125" w:rsidRPr="006247EF" w:rsidRDefault="000A2268" w:rsidP="001E5531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</w:t>
      </w:r>
      <w:r w:rsidR="00A72125">
        <w:t xml:space="preserve">  М.А. Лиханов __</w:t>
      </w:r>
      <w:r w:rsidR="00A72125"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CDC" w:rsidRDefault="00DB3CDC" w:rsidP="001254E1">
      <w:r>
        <w:separator/>
      </w:r>
    </w:p>
  </w:endnote>
  <w:endnote w:type="continuationSeparator" w:id="0">
    <w:p w:rsidR="00DB3CDC" w:rsidRDefault="00DB3CD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2E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CDC" w:rsidRDefault="00DB3CDC" w:rsidP="001254E1">
      <w:r>
        <w:separator/>
      </w:r>
    </w:p>
  </w:footnote>
  <w:footnote w:type="continuationSeparator" w:id="0">
    <w:p w:rsidR="00DB3CDC" w:rsidRDefault="00DB3CD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62457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C73B9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0110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531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3F37"/>
    <w:rsid w:val="003E4250"/>
    <w:rsid w:val="003E496F"/>
    <w:rsid w:val="003E6FD9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6F97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D49DC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5729"/>
    <w:rsid w:val="00551E6B"/>
    <w:rsid w:val="00552987"/>
    <w:rsid w:val="00555916"/>
    <w:rsid w:val="005562E7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594C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43A"/>
    <w:rsid w:val="00A52DFB"/>
    <w:rsid w:val="00A55685"/>
    <w:rsid w:val="00A5670F"/>
    <w:rsid w:val="00A60B63"/>
    <w:rsid w:val="00A627AE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24DD"/>
    <w:rsid w:val="00A972D0"/>
    <w:rsid w:val="00A97BDD"/>
    <w:rsid w:val="00AA05F2"/>
    <w:rsid w:val="00AA25C1"/>
    <w:rsid w:val="00AA349D"/>
    <w:rsid w:val="00AA36E5"/>
    <w:rsid w:val="00AA5B00"/>
    <w:rsid w:val="00AB796B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2B7E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869D4"/>
    <w:rsid w:val="00BA1D2E"/>
    <w:rsid w:val="00BA35B7"/>
    <w:rsid w:val="00BB528B"/>
    <w:rsid w:val="00BB5BCF"/>
    <w:rsid w:val="00BD0492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27EA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15A6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87825"/>
    <w:rsid w:val="00DA21B8"/>
    <w:rsid w:val="00DA5912"/>
    <w:rsid w:val="00DB049D"/>
    <w:rsid w:val="00DB15A5"/>
    <w:rsid w:val="00DB3CDC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0505"/>
    <w:rsid w:val="00E718C3"/>
    <w:rsid w:val="00E77D89"/>
    <w:rsid w:val="00E80DA6"/>
    <w:rsid w:val="00E82C19"/>
    <w:rsid w:val="00E844E7"/>
    <w:rsid w:val="00E92E7D"/>
    <w:rsid w:val="00E947B5"/>
    <w:rsid w:val="00E966F9"/>
    <w:rsid w:val="00EA3082"/>
    <w:rsid w:val="00EA3CCB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1EF3"/>
    <w:rsid w:val="00F6271F"/>
    <w:rsid w:val="00F63086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2025-07-04T05:32:00Z</dcterms:created>
  <dcterms:modified xsi:type="dcterms:W3CDTF">2025-07-04T05:32:00Z</dcterms:modified>
</cp:coreProperties>
</file>