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C42" w:rsidRDefault="00583A8C" w:rsidP="0011193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4</w:t>
      </w:r>
      <w:r w:rsidR="000B0C42" w:rsidRPr="00155D50">
        <w:rPr>
          <w:rFonts w:ascii="Times New Roman" w:hAnsi="Times New Roman" w:cs="Times New Roman"/>
          <w:sz w:val="18"/>
          <w:szCs w:val="18"/>
        </w:rPr>
        <w:t xml:space="preserve"> </w:t>
      </w:r>
      <w:r w:rsidR="000B0C42">
        <w:rPr>
          <w:rFonts w:ascii="Times New Roman" w:hAnsi="Times New Roman" w:cs="Times New Roman"/>
          <w:sz w:val="18"/>
          <w:szCs w:val="18"/>
        </w:rPr>
        <w:t>к Приказу «Об утверждении тарифов (цен)</w:t>
      </w:r>
    </w:p>
    <w:p w:rsidR="0011193B" w:rsidRDefault="000B0C42" w:rsidP="0011193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инфраструктуре АО «ЮРЭСК» </w:t>
      </w:r>
    </w:p>
    <w:p w:rsidR="000B0C42" w:rsidRDefault="000B0C42" w:rsidP="0011193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для</w:t>
      </w:r>
      <w:r w:rsidR="0011193B">
        <w:rPr>
          <w:rFonts w:ascii="Times New Roman" w:hAnsi="Times New Roman" w:cs="Times New Roman"/>
          <w:sz w:val="18"/>
          <w:szCs w:val="18"/>
        </w:rPr>
        <w:t xml:space="preserve"> размещения сетей электросвязи</w:t>
      </w:r>
    </w:p>
    <w:p w:rsidR="000B0C42" w:rsidRPr="003745A7" w:rsidRDefault="000B0C42" w:rsidP="0011193B">
      <w:pPr>
        <w:rPr>
          <w:rFonts w:ascii="Times New Roman" w:hAnsi="Times New Roman" w:cs="Times New Roman"/>
          <w:sz w:val="24"/>
          <w:szCs w:val="24"/>
        </w:rPr>
      </w:pPr>
    </w:p>
    <w:p w:rsidR="000B0C42" w:rsidRPr="009D1C8C" w:rsidRDefault="000B0C42" w:rsidP="009D1C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8C">
        <w:rPr>
          <w:rFonts w:ascii="Times New Roman" w:hAnsi="Times New Roman" w:cs="Times New Roman"/>
          <w:b/>
          <w:sz w:val="28"/>
          <w:szCs w:val="28"/>
        </w:rPr>
        <w:t xml:space="preserve">Тарифы </w:t>
      </w:r>
      <w:r w:rsidR="009D1C8C">
        <w:rPr>
          <w:rFonts w:ascii="Times New Roman" w:hAnsi="Times New Roman" w:cs="Times New Roman"/>
          <w:b/>
          <w:sz w:val="28"/>
          <w:szCs w:val="28"/>
        </w:rPr>
        <w:t>на услуги предоставления</w:t>
      </w:r>
      <w:r w:rsidR="009D1C8C" w:rsidRPr="009D1C8C">
        <w:rPr>
          <w:rFonts w:ascii="Times New Roman" w:hAnsi="Times New Roman" w:cs="Times New Roman"/>
          <w:b/>
          <w:sz w:val="28"/>
          <w:szCs w:val="28"/>
        </w:rPr>
        <w:t xml:space="preserve"> доступа к объектам инфраструктуры АО «ЮРЭСК» для размещения сетей электросвязи</w:t>
      </w:r>
      <w:bookmarkStart w:id="0" w:name="_GoBack"/>
      <w:bookmarkEnd w:id="0"/>
    </w:p>
    <w:tbl>
      <w:tblPr>
        <w:tblpPr w:leftFromText="180" w:rightFromText="180" w:vertAnchor="page" w:horzAnchor="margin" w:tblpY="3631"/>
        <w:tblW w:w="5000" w:type="pct"/>
        <w:tblLayout w:type="fixed"/>
        <w:tblLook w:val="04A0" w:firstRow="1" w:lastRow="0" w:firstColumn="1" w:lastColumn="0" w:noHBand="0" w:noVBand="1"/>
      </w:tblPr>
      <w:tblGrid>
        <w:gridCol w:w="5944"/>
        <w:gridCol w:w="1843"/>
        <w:gridCol w:w="1548"/>
      </w:tblGrid>
      <w:tr w:rsidR="000B0C42" w:rsidRPr="003745A7" w:rsidTr="001E1966">
        <w:trPr>
          <w:trHeight w:val="548"/>
        </w:trPr>
        <w:tc>
          <w:tcPr>
            <w:tcW w:w="31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42" w:rsidRPr="001E1966" w:rsidRDefault="001E1966" w:rsidP="00E4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1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9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C42" w:rsidRPr="001E1966" w:rsidRDefault="000B0C42" w:rsidP="00E4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1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Тариф, руб. за 1 опору в месяц без НДС</w:t>
            </w:r>
          </w:p>
        </w:tc>
        <w:tc>
          <w:tcPr>
            <w:tcW w:w="82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C42" w:rsidRPr="001E1966" w:rsidRDefault="000B0C42" w:rsidP="00E4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19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Тариф, руб. за 1 опору в месяц с НДС</w:t>
            </w:r>
          </w:p>
        </w:tc>
      </w:tr>
      <w:tr w:rsidR="000B0C42" w:rsidRPr="003745A7" w:rsidTr="001E1966">
        <w:trPr>
          <w:trHeight w:val="188"/>
        </w:trPr>
        <w:tc>
          <w:tcPr>
            <w:tcW w:w="3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966" w:rsidRPr="001E1966" w:rsidRDefault="001E1966" w:rsidP="001E196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966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к объектам инфраструктуры АО «ЮРЭСК» для размещения сетей электросвязи (уровень напряжения ВЛ 0,4кВ).</w:t>
            </w:r>
          </w:p>
          <w:p w:rsidR="004129B7" w:rsidRPr="001E1966" w:rsidRDefault="004129B7" w:rsidP="001E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42" w:rsidRPr="001E1966" w:rsidRDefault="000B0C42" w:rsidP="001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104,31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C42" w:rsidRPr="001E1966" w:rsidRDefault="000B0C42" w:rsidP="001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125,17</w:t>
            </w:r>
          </w:p>
        </w:tc>
      </w:tr>
      <w:tr w:rsidR="000B0C42" w:rsidRPr="003745A7" w:rsidTr="001E1966">
        <w:trPr>
          <w:trHeight w:val="188"/>
        </w:trPr>
        <w:tc>
          <w:tcPr>
            <w:tcW w:w="3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966" w:rsidRPr="001E1966" w:rsidRDefault="001E1966" w:rsidP="001E196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966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к объектам инфраструктуры АО «ЮРЭСК» для размещения сетей электросвязи (уровень напряжения ВЛ 6-10кВ).</w:t>
            </w:r>
          </w:p>
          <w:p w:rsidR="004129B7" w:rsidRPr="001E1966" w:rsidRDefault="004129B7" w:rsidP="001E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42" w:rsidRPr="001E1966" w:rsidRDefault="000B0C42" w:rsidP="001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261,14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C42" w:rsidRPr="001E1966" w:rsidRDefault="000B0C42" w:rsidP="001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313,37</w:t>
            </w:r>
          </w:p>
        </w:tc>
      </w:tr>
      <w:tr w:rsidR="000B0C42" w:rsidRPr="003745A7" w:rsidTr="001E1966">
        <w:trPr>
          <w:trHeight w:val="188"/>
        </w:trPr>
        <w:tc>
          <w:tcPr>
            <w:tcW w:w="3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966" w:rsidRPr="001E1966" w:rsidRDefault="001E1966" w:rsidP="001E196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966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к объектам инфраструктуры АО «ЮРЭСК» для размещения сетей электросвязи (уровень напряжения ВЛ 35кВ).</w:t>
            </w:r>
          </w:p>
          <w:p w:rsidR="004129B7" w:rsidRPr="001E1966" w:rsidRDefault="004129B7" w:rsidP="001E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42" w:rsidRPr="001E1966" w:rsidRDefault="000B0C42" w:rsidP="001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474,18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C42" w:rsidRPr="001E1966" w:rsidRDefault="000B0C42" w:rsidP="001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569,02</w:t>
            </w:r>
          </w:p>
        </w:tc>
      </w:tr>
      <w:tr w:rsidR="000B0C42" w:rsidRPr="003745A7" w:rsidTr="001E1966">
        <w:trPr>
          <w:trHeight w:val="197"/>
        </w:trPr>
        <w:tc>
          <w:tcPr>
            <w:tcW w:w="318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966" w:rsidRPr="001E1966" w:rsidRDefault="001E1966" w:rsidP="001E196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966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к объектам инфраструктуры АО «ЮРЭСК» для размещения сетей электросвязи (уровень напряжения ВЛ 110кВ).</w:t>
            </w:r>
          </w:p>
          <w:p w:rsidR="004129B7" w:rsidRPr="001E1966" w:rsidRDefault="004129B7" w:rsidP="001E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C42" w:rsidRPr="001E1966" w:rsidRDefault="000B0C42" w:rsidP="001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561,89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0C42" w:rsidRPr="001E1966" w:rsidRDefault="000B0C42" w:rsidP="001E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674,27</w:t>
            </w:r>
          </w:p>
        </w:tc>
      </w:tr>
    </w:tbl>
    <w:p w:rsidR="000B0C42" w:rsidRPr="003745A7" w:rsidRDefault="000B0C42" w:rsidP="000B0C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C42" w:rsidRDefault="000B0C42" w:rsidP="000B0C42">
      <w:pPr>
        <w:pStyle w:val="Default"/>
        <w:rPr>
          <w:sz w:val="28"/>
          <w:szCs w:val="28"/>
        </w:rPr>
      </w:pPr>
    </w:p>
    <w:p w:rsidR="006E0630" w:rsidRDefault="006E0630"/>
    <w:sectPr w:rsidR="006E0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42"/>
    <w:rsid w:val="000B0C42"/>
    <w:rsid w:val="0011193B"/>
    <w:rsid w:val="001E1966"/>
    <w:rsid w:val="004129B7"/>
    <w:rsid w:val="00583A8C"/>
    <w:rsid w:val="006C1972"/>
    <w:rsid w:val="006E0630"/>
    <w:rsid w:val="009D1C8C"/>
    <w:rsid w:val="00BA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C309C-5ABF-4A38-A67F-400D8DC9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0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D1C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Хлус Илона Сергеевна</dc:creator>
  <cp:keywords/>
  <dc:description/>
  <cp:lastModifiedBy>Мельникова Зоя Михалойвна</cp:lastModifiedBy>
  <cp:revision>10</cp:revision>
  <dcterms:created xsi:type="dcterms:W3CDTF">2024-07-12T03:57:00Z</dcterms:created>
  <dcterms:modified xsi:type="dcterms:W3CDTF">2024-07-18T03:12:00Z</dcterms:modified>
</cp:coreProperties>
</file>