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85804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553825">
        <w:rPr>
          <w:b/>
          <w:color w:val="000000"/>
        </w:rPr>
        <w:t>23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37769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01 декабря 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974AB7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E0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974AB7" w:rsidRDefault="00442722" w:rsidP="00974AB7">
      <w:pPr>
        <w:tabs>
          <w:tab w:val="center" w:pos="4961"/>
          <w:tab w:val="left" w:pos="6249"/>
        </w:tabs>
        <w:spacing w:line="276" w:lineRule="auto"/>
        <w:ind w:firstLine="709"/>
        <w:jc w:val="both"/>
        <w:rPr>
          <w:rFonts w:eastAsia="Calibri"/>
          <w:vertAlign w:val="superscript"/>
        </w:rPr>
      </w:pPr>
      <w:r w:rsidRPr="00974AB7">
        <w:t>О заключении</w:t>
      </w:r>
      <w:r w:rsidR="00AA3C73" w:rsidRPr="00974AB7">
        <w:t xml:space="preserve"> </w:t>
      </w:r>
      <w:r w:rsidR="006221D9" w:rsidRPr="00974AB7">
        <w:t>договора</w:t>
      </w:r>
      <w:r w:rsidRPr="00974AB7">
        <w:t xml:space="preserve"> с единственным поставщиком </w:t>
      </w:r>
      <w:r w:rsidR="00553825" w:rsidRPr="00974AB7">
        <w:t xml:space="preserve">на оказание услуг спецтехники для нужд Советского филиала АО «ЮРЭСК» </w:t>
      </w:r>
      <w:r w:rsidR="00304453" w:rsidRPr="00974AB7">
        <w:t xml:space="preserve">(реестровый номер </w:t>
      </w:r>
      <w:r w:rsidR="00377692" w:rsidRPr="00974AB7">
        <w:t>23</w:t>
      </w:r>
      <w:r w:rsidR="00553825" w:rsidRPr="00974AB7">
        <w:t>6</w:t>
      </w:r>
      <w:r w:rsidR="006221D9" w:rsidRPr="00974AB7">
        <w:t xml:space="preserve"> </w:t>
      </w:r>
      <w:r w:rsidR="00075789" w:rsidRPr="00974AB7">
        <w:t>-2023)</w:t>
      </w:r>
      <w:r w:rsidR="007F665F" w:rsidRPr="00974AB7">
        <w:t>.</w:t>
      </w:r>
    </w:p>
    <w:p w:rsidR="00553825" w:rsidRPr="00974AB7" w:rsidRDefault="00553825" w:rsidP="00974AB7">
      <w:pPr>
        <w:tabs>
          <w:tab w:val="left" w:pos="513"/>
        </w:tabs>
        <w:spacing w:line="276" w:lineRule="auto"/>
        <w:jc w:val="both"/>
      </w:pPr>
      <w:r w:rsidRPr="00974AB7">
        <w:t xml:space="preserve">В соответствии с пунктом 12 части 3.2.5 статьи 3.2 Положения о порядке проведения закупок товаров, работ, услуг в АО «ЮРЭСК», утвержденного решением Совета директоров АО «ЮРЭСК» (протокол от «11» мая 2023 года № 47/2023), </w:t>
      </w:r>
    </w:p>
    <w:p w:rsidR="00553825" w:rsidRPr="00974AB7" w:rsidRDefault="00553825" w:rsidP="00974AB7">
      <w:pPr>
        <w:tabs>
          <w:tab w:val="left" w:pos="513"/>
        </w:tabs>
        <w:spacing w:line="276" w:lineRule="auto"/>
        <w:jc w:val="both"/>
        <w:rPr>
          <w:rFonts w:eastAsia="Calibri"/>
          <w:color w:val="0D0D0D"/>
        </w:rPr>
      </w:pPr>
      <w:r w:rsidRPr="00974AB7">
        <w:t>Заказчик вправе применять процедуру закупки у единственного поставщика (подрядчика, исполнителя) исключительно в следующем случае: «</w:t>
      </w:r>
      <w:r w:rsidRPr="00974AB7">
        <w:rPr>
          <w:rFonts w:eastAsia="Calibri"/>
          <w:color w:val="0D0D0D"/>
          <w:lang w:val="x-none"/>
        </w:rPr>
        <w:t xml:space="preserve">При проведении </w:t>
      </w:r>
      <w:r w:rsidRPr="00974AB7">
        <w:rPr>
          <w:rFonts w:eastAsia="Calibri"/>
          <w:color w:val="0D0D0D"/>
        </w:rPr>
        <w:t xml:space="preserve">конкурентной </w:t>
      </w:r>
      <w:r w:rsidRPr="00974AB7">
        <w:rPr>
          <w:rFonts w:eastAsia="Calibri"/>
          <w:color w:val="0D0D0D"/>
          <w:lang w:val="x-none"/>
        </w:rPr>
        <w:t>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974AB7">
        <w:rPr>
          <w:rFonts w:eastAsia="Calibri"/>
          <w:color w:val="0D0D0D"/>
        </w:rPr>
        <w:t>».</w:t>
      </w:r>
    </w:p>
    <w:p w:rsidR="00553825" w:rsidRPr="00974AB7" w:rsidRDefault="00553825" w:rsidP="00974AB7">
      <w:pPr>
        <w:tabs>
          <w:tab w:val="left" w:pos="513"/>
        </w:tabs>
        <w:spacing w:line="276" w:lineRule="auto"/>
        <w:jc w:val="both"/>
      </w:pPr>
      <w:r w:rsidRPr="00974AB7">
        <w:t xml:space="preserve">    </w:t>
      </w:r>
      <w:r w:rsidRPr="00974AB7">
        <w:tab/>
        <w:t xml:space="preserve">В соответствии с протоколом № 193 </w:t>
      </w:r>
      <w:r w:rsidRPr="00974AB7">
        <w:rPr>
          <w:bCs/>
        </w:rPr>
        <w:br/>
        <w:t>подведения итогов на участие в процедуре 32312899663 от 07.11.2023</w:t>
      </w:r>
      <w:r w:rsidRPr="00974AB7">
        <w:t xml:space="preserve"> процедура признана </w:t>
      </w:r>
      <w:r w:rsidRPr="00974AB7">
        <w:rPr>
          <w:bCs/>
        </w:rPr>
        <w:t xml:space="preserve">несостоявшейся (до окончания срока подачи заявок не подана ни одна заявка на участие), </w:t>
      </w:r>
      <w:r w:rsidRPr="00974AB7">
        <w:t xml:space="preserve">и принято решение договор заключить с единственным поставщиком. </w:t>
      </w:r>
    </w:p>
    <w:p w:rsidR="00304453" w:rsidRPr="00974AB7" w:rsidRDefault="00553825" w:rsidP="00974AB7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4AB7">
        <w:rPr>
          <w:rFonts w:ascii="Times New Roman" w:hAnsi="Times New Roman"/>
          <w:sz w:val="24"/>
          <w:szCs w:val="24"/>
        </w:rPr>
        <w:t>Единственный поставщик выбран на основании соответствия критериям, заявленным в процедуре и предоставленного коммерческого предложения, удовлетворяющего требования Заказчика</w:t>
      </w:r>
      <w:r w:rsidR="00304453" w:rsidRPr="00974AB7">
        <w:rPr>
          <w:rFonts w:ascii="Times New Roman" w:hAnsi="Times New Roman"/>
          <w:sz w:val="24"/>
          <w:szCs w:val="24"/>
        </w:rPr>
        <w:t>.</w:t>
      </w:r>
    </w:p>
    <w:p w:rsidR="00442722" w:rsidRPr="00974AB7" w:rsidRDefault="00443C4A" w:rsidP="00974AB7">
      <w:pPr>
        <w:spacing w:line="276" w:lineRule="auto"/>
        <w:ind w:hanging="284"/>
        <w:jc w:val="both"/>
      </w:pPr>
      <w:r w:rsidRPr="00974AB7">
        <w:t xml:space="preserve"> </w:t>
      </w:r>
      <w:r w:rsidRPr="00974AB7">
        <w:tab/>
      </w:r>
      <w:r w:rsidR="007F665F" w:rsidRPr="00974AB7">
        <w:tab/>
      </w:r>
      <w:r w:rsidR="00442722" w:rsidRPr="00974AB7">
        <w:t xml:space="preserve">На основании вышеизложенного, на голосование вынесен следующий вопрос: </w:t>
      </w:r>
    </w:p>
    <w:p w:rsidR="00581154" w:rsidRPr="00974AB7" w:rsidRDefault="00442722" w:rsidP="00974AB7">
      <w:pPr>
        <w:spacing w:line="276" w:lineRule="auto"/>
        <w:jc w:val="both"/>
        <w:rPr>
          <w:iCs/>
          <w:color w:val="000000"/>
        </w:rPr>
      </w:pPr>
      <w:r w:rsidRPr="00974AB7">
        <w:t xml:space="preserve">«Заключить </w:t>
      </w:r>
      <w:r w:rsidR="00E3648B" w:rsidRPr="00974AB7">
        <w:t>договор</w:t>
      </w:r>
      <w:r w:rsidRPr="00974AB7">
        <w:t xml:space="preserve"> с единственным поставщиком</w:t>
      </w:r>
      <w:r w:rsidR="0078073D" w:rsidRPr="00974AB7">
        <w:t xml:space="preserve"> </w:t>
      </w:r>
      <w:r w:rsidR="00553825" w:rsidRPr="00974AB7">
        <w:t>на оказание услуг спецтехники для нужд Советского филиала АО «ЮРЭСК»</w:t>
      </w:r>
      <w:r w:rsidR="00526F16" w:rsidRPr="00974AB7">
        <w:rPr>
          <w:iCs/>
          <w:color w:val="000000"/>
        </w:rPr>
        <w:t>.</w:t>
      </w:r>
    </w:p>
    <w:p w:rsidR="00442722" w:rsidRPr="00974AB7" w:rsidRDefault="00C57F0D" w:rsidP="00974AB7">
      <w:pPr>
        <w:tabs>
          <w:tab w:val="left" w:pos="142"/>
          <w:tab w:val="left" w:pos="851"/>
        </w:tabs>
        <w:spacing w:line="276" w:lineRule="auto"/>
        <w:jc w:val="both"/>
      </w:pPr>
      <w:r w:rsidRPr="00974AB7">
        <w:rPr>
          <w:b/>
          <w:i/>
        </w:rPr>
        <w:lastRenderedPageBreak/>
        <w:tab/>
      </w:r>
      <w:r w:rsidR="00417AEB" w:rsidRPr="00974AB7">
        <w:rPr>
          <w:b/>
          <w:i/>
        </w:rPr>
        <w:t xml:space="preserve">          </w:t>
      </w:r>
      <w:r w:rsidR="00553825" w:rsidRPr="00974AB7">
        <w:rPr>
          <w:b/>
          <w:i/>
        </w:rPr>
        <w:t>Заказчик</w:t>
      </w:r>
      <w:r w:rsidR="00E3648B" w:rsidRPr="00974AB7">
        <w:rPr>
          <w:b/>
          <w:i/>
        </w:rPr>
        <w:t>:</w:t>
      </w:r>
      <w:r w:rsidR="00442722" w:rsidRPr="00974AB7">
        <w:rPr>
          <w:b/>
          <w:i/>
        </w:rPr>
        <w:t xml:space="preserve"> </w:t>
      </w:r>
      <w:r w:rsidR="00442722" w:rsidRPr="00974AB7">
        <w:t>АО «ЮРЭСК» (628012, ХМАО-Югра, г. Ханты-</w:t>
      </w:r>
      <w:r w:rsidR="00553825" w:rsidRPr="00974AB7">
        <w:t xml:space="preserve">Мансийск, </w:t>
      </w:r>
      <w:r w:rsidR="00442722" w:rsidRPr="00974AB7">
        <w:t xml:space="preserve">ул. Ленина, 52/1); </w:t>
      </w:r>
    </w:p>
    <w:p w:rsidR="0078073D" w:rsidRPr="00974AB7" w:rsidRDefault="00553825" w:rsidP="00974AB7">
      <w:pPr>
        <w:autoSpaceDE w:val="0"/>
        <w:autoSpaceDN w:val="0"/>
        <w:adjustRightInd w:val="0"/>
        <w:spacing w:line="276" w:lineRule="auto"/>
      </w:pPr>
      <w:r w:rsidRPr="00974AB7">
        <w:rPr>
          <w:b/>
          <w:i/>
        </w:rPr>
        <w:t>Исполнитель</w:t>
      </w:r>
      <w:r w:rsidR="00526F16" w:rsidRPr="00974AB7">
        <w:rPr>
          <w:b/>
          <w:i/>
        </w:rPr>
        <w:t>:</w:t>
      </w:r>
      <w:r w:rsidR="00526F16" w:rsidRPr="00974AB7">
        <w:rPr>
          <w:i/>
          <w:color w:val="000000"/>
        </w:rPr>
        <w:t xml:space="preserve"> </w:t>
      </w:r>
      <w:r w:rsidRPr="00974AB7">
        <w:rPr>
          <w:b/>
        </w:rPr>
        <w:t>Общество с ограниченной ответственностью «СтройЮгра» (ООО «СтройЮгра»)</w:t>
      </w:r>
      <w:r w:rsidR="005C28DC" w:rsidRPr="00974AB7">
        <w:t xml:space="preserve"> </w:t>
      </w:r>
      <w:r w:rsidR="00304453" w:rsidRPr="00974AB7">
        <w:t>(</w:t>
      </w:r>
      <w:r w:rsidRPr="00974AB7">
        <w:t>628240, ХМАО- Югра, г. Советский, ул. Сиреневая, д. 26</w:t>
      </w:r>
      <w:r w:rsidR="00526F16" w:rsidRPr="00974AB7">
        <w:rPr>
          <w:color w:val="000000"/>
          <w:spacing w:val="-2"/>
        </w:rPr>
        <w:t xml:space="preserve">; </w:t>
      </w:r>
      <w:r w:rsidR="00304453" w:rsidRPr="00974AB7">
        <w:rPr>
          <w:bCs/>
        </w:rPr>
        <w:t xml:space="preserve">ОГРН </w:t>
      </w:r>
      <w:r w:rsidRPr="00974AB7">
        <w:t>1148622000273</w:t>
      </w:r>
      <w:r w:rsidR="00304453" w:rsidRPr="00974AB7">
        <w:rPr>
          <w:bCs/>
        </w:rPr>
        <w:t xml:space="preserve">, </w:t>
      </w:r>
      <w:r w:rsidR="005C28DC" w:rsidRPr="00974AB7">
        <w:rPr>
          <w:bCs/>
        </w:rPr>
        <w:t>ИНН</w:t>
      </w:r>
      <w:r w:rsidR="00526F16" w:rsidRPr="00974AB7">
        <w:rPr>
          <w:bCs/>
        </w:rPr>
        <w:t>/</w:t>
      </w:r>
      <w:r w:rsidR="00724828" w:rsidRPr="00974AB7">
        <w:rPr>
          <w:bCs/>
        </w:rPr>
        <w:t xml:space="preserve">КПП </w:t>
      </w:r>
      <w:r w:rsidRPr="00974AB7">
        <w:t>8622025157</w:t>
      </w:r>
      <w:r w:rsidR="00E3648B" w:rsidRPr="00974AB7">
        <w:t>/</w:t>
      </w:r>
      <w:r w:rsidRPr="00974AB7">
        <w:t>861501001</w:t>
      </w:r>
      <w:r w:rsidR="00304453" w:rsidRPr="00974AB7">
        <w:rPr>
          <w:bCs/>
        </w:rPr>
        <w:t>)</w:t>
      </w:r>
      <w:r w:rsidR="007F665F" w:rsidRPr="00974AB7">
        <w:rPr>
          <w:bCs/>
        </w:rPr>
        <w:t>.</w:t>
      </w:r>
    </w:p>
    <w:p w:rsidR="00442722" w:rsidRPr="00974AB7" w:rsidRDefault="00443C4A" w:rsidP="00974AB7">
      <w:pPr>
        <w:tabs>
          <w:tab w:val="left" w:pos="7956"/>
        </w:tabs>
        <w:spacing w:line="276" w:lineRule="auto"/>
        <w:ind w:left="34"/>
        <w:jc w:val="both"/>
      </w:pPr>
      <w:r w:rsidRPr="00974AB7">
        <w:t xml:space="preserve">          </w:t>
      </w:r>
      <w:r w:rsidR="00442722" w:rsidRPr="00974AB7">
        <w:rPr>
          <w:b/>
          <w:i/>
        </w:rPr>
        <w:t xml:space="preserve">Предмет </w:t>
      </w:r>
      <w:r w:rsidR="00E3648B" w:rsidRPr="00974AB7">
        <w:rPr>
          <w:b/>
          <w:i/>
        </w:rPr>
        <w:t>договора</w:t>
      </w:r>
      <w:r w:rsidR="00442722" w:rsidRPr="00974AB7">
        <w:rPr>
          <w:b/>
          <w:i/>
        </w:rPr>
        <w:t>:</w:t>
      </w:r>
      <w:r w:rsidR="00442722" w:rsidRPr="00974AB7">
        <w:t xml:space="preserve"> </w:t>
      </w:r>
      <w:r w:rsidR="00526F16" w:rsidRPr="00974AB7">
        <w:tab/>
      </w:r>
    </w:p>
    <w:p w:rsidR="005C28DC" w:rsidRPr="00974AB7" w:rsidRDefault="00553825" w:rsidP="00974AB7">
      <w:pPr>
        <w:spacing w:line="276" w:lineRule="auto"/>
        <w:ind w:firstLine="708"/>
      </w:pPr>
      <w:r w:rsidRPr="00974AB7">
        <w:t>Оказание услуг спецтехники для нужд Советского филиала АО «ЮРЭСК»</w:t>
      </w:r>
      <w:r w:rsidR="005C28DC" w:rsidRPr="00974AB7">
        <w:t>.</w:t>
      </w:r>
    </w:p>
    <w:p w:rsidR="00581154" w:rsidRPr="00974AB7" w:rsidRDefault="00C57F0D" w:rsidP="00974AB7">
      <w:pPr>
        <w:spacing w:line="276" w:lineRule="auto"/>
        <w:jc w:val="both"/>
        <w:rPr>
          <w:b/>
          <w:i/>
        </w:rPr>
      </w:pPr>
      <w:r w:rsidRPr="00974AB7">
        <w:rPr>
          <w:b/>
          <w:i/>
        </w:rPr>
        <w:t xml:space="preserve">           </w:t>
      </w:r>
      <w:r w:rsidR="00442722" w:rsidRPr="00974AB7">
        <w:rPr>
          <w:b/>
          <w:i/>
        </w:rPr>
        <w:t xml:space="preserve">Сроки </w:t>
      </w:r>
      <w:r w:rsidR="00E3648B" w:rsidRPr="00974AB7">
        <w:rPr>
          <w:b/>
          <w:i/>
        </w:rPr>
        <w:t>оказания услуг</w:t>
      </w:r>
      <w:r w:rsidR="00442722" w:rsidRPr="00974AB7">
        <w:rPr>
          <w:b/>
          <w:i/>
        </w:rPr>
        <w:t>:</w:t>
      </w:r>
    </w:p>
    <w:p w:rsidR="00E3648B" w:rsidRPr="00974AB7" w:rsidRDefault="00974AB7" w:rsidP="00974AB7">
      <w:pPr>
        <w:tabs>
          <w:tab w:val="left" w:pos="513"/>
        </w:tabs>
        <w:spacing w:line="276" w:lineRule="auto"/>
        <w:ind w:left="709" w:hanging="709"/>
        <w:jc w:val="both"/>
      </w:pPr>
      <w:r w:rsidRPr="00974AB7">
        <w:t>с момента заключения договора по 31 декабря 2023 года (включительно)</w:t>
      </w:r>
      <w:r w:rsidR="00E3648B" w:rsidRPr="00974AB7">
        <w:t>.</w:t>
      </w:r>
    </w:p>
    <w:p w:rsidR="00C57F0D" w:rsidRPr="00974AB7" w:rsidRDefault="00974AB7" w:rsidP="00974AB7">
      <w:pPr>
        <w:tabs>
          <w:tab w:val="left" w:pos="513"/>
        </w:tabs>
        <w:spacing w:line="276" w:lineRule="auto"/>
        <w:ind w:left="709" w:hanging="709"/>
        <w:jc w:val="both"/>
        <w:rPr>
          <w:i/>
        </w:rPr>
      </w:pPr>
      <w:r>
        <w:rPr>
          <w:b/>
          <w:i/>
        </w:rPr>
        <w:tab/>
        <w:t xml:space="preserve">  </w:t>
      </w:r>
      <w:r w:rsidR="00442722" w:rsidRPr="00974AB7">
        <w:rPr>
          <w:b/>
          <w:i/>
        </w:rPr>
        <w:t xml:space="preserve">Место </w:t>
      </w:r>
      <w:r w:rsidR="00E3648B" w:rsidRPr="00974AB7">
        <w:rPr>
          <w:b/>
          <w:i/>
        </w:rPr>
        <w:t>оказания услуг</w:t>
      </w:r>
      <w:r w:rsidR="00442722" w:rsidRPr="00974AB7">
        <w:rPr>
          <w:b/>
          <w:i/>
        </w:rPr>
        <w:t>:</w:t>
      </w:r>
    </w:p>
    <w:p w:rsidR="00417AEB" w:rsidRPr="00974AB7" w:rsidRDefault="00974AB7" w:rsidP="00974AB7">
      <w:pPr>
        <w:tabs>
          <w:tab w:val="left" w:pos="176"/>
        </w:tabs>
        <w:spacing w:line="276" w:lineRule="auto"/>
        <w:ind w:left="33"/>
        <w:jc w:val="both"/>
      </w:pPr>
      <w:r w:rsidRPr="00974AB7">
        <w:t>Объекты: трансформаторные подстанции 10/0,4 кВ, распределительные пункты 10/0,4 кВ, распределительные сети 10-0,4 кВ, расположенные в зоне деятельности Советского филиала: в г. Югорске, г. Советский, гп. Пионерский, гп. Малиновский, гп. Алябьевский, гп. Таежный, гп. Агириш, гп. Зеленоборск, гп. Коммунистический</w:t>
      </w:r>
      <w:r w:rsidR="00377692" w:rsidRPr="00974AB7">
        <w:t>.</w:t>
      </w:r>
    </w:p>
    <w:p w:rsidR="00985E0E" w:rsidRPr="00974AB7" w:rsidRDefault="007819E1" w:rsidP="00974AB7">
      <w:pPr>
        <w:tabs>
          <w:tab w:val="left" w:pos="142"/>
          <w:tab w:val="left" w:pos="1418"/>
        </w:tabs>
        <w:spacing w:line="276" w:lineRule="auto"/>
        <w:jc w:val="both"/>
        <w:rPr>
          <w:b/>
          <w:i/>
        </w:rPr>
      </w:pPr>
      <w:r w:rsidRPr="00974AB7">
        <w:rPr>
          <w:b/>
          <w:i/>
        </w:rPr>
        <w:t xml:space="preserve">          </w:t>
      </w:r>
      <w:r w:rsidR="00B546FA" w:rsidRPr="00974AB7">
        <w:rPr>
          <w:b/>
          <w:i/>
        </w:rPr>
        <w:t xml:space="preserve">Стоимость </w:t>
      </w:r>
      <w:r w:rsidR="00417AEB" w:rsidRPr="00974AB7">
        <w:rPr>
          <w:b/>
          <w:i/>
        </w:rPr>
        <w:t>оказания услуг</w:t>
      </w:r>
      <w:r w:rsidR="00442722" w:rsidRPr="00974AB7">
        <w:rPr>
          <w:b/>
          <w:i/>
        </w:rPr>
        <w:t xml:space="preserve">: </w:t>
      </w:r>
    </w:p>
    <w:p w:rsidR="00985E0E" w:rsidRPr="00974AB7" w:rsidRDefault="00985E0E" w:rsidP="00974AB7">
      <w:pPr>
        <w:tabs>
          <w:tab w:val="left" w:pos="709"/>
          <w:tab w:val="left" w:pos="1418"/>
        </w:tabs>
        <w:spacing w:line="276" w:lineRule="auto"/>
        <w:jc w:val="both"/>
        <w:rPr>
          <w:b/>
          <w:i/>
        </w:rPr>
      </w:pPr>
      <w:r w:rsidRPr="00974AB7">
        <w:tab/>
      </w:r>
      <w:r w:rsidR="00974AB7" w:rsidRPr="00974AB7">
        <w:t>Максимальная (предельная) цена настоящего Договора 147 000 (Сто сорок семь тысяч) руб. 00 коп. НДС не предусмотрен в связи с применением упрощенной системы налогообложения</w:t>
      </w:r>
      <w:r w:rsidRPr="00974AB7">
        <w:rPr>
          <w:b/>
          <w:i/>
        </w:rPr>
        <w:tab/>
      </w:r>
    </w:p>
    <w:p w:rsidR="0085379D" w:rsidRPr="00974AB7" w:rsidRDefault="00985E0E" w:rsidP="00974AB7">
      <w:pPr>
        <w:tabs>
          <w:tab w:val="left" w:pos="709"/>
          <w:tab w:val="left" w:pos="1418"/>
        </w:tabs>
        <w:spacing w:line="276" w:lineRule="auto"/>
        <w:jc w:val="both"/>
        <w:rPr>
          <w:b/>
          <w:i/>
        </w:rPr>
      </w:pPr>
      <w:r w:rsidRPr="00974AB7">
        <w:rPr>
          <w:b/>
          <w:i/>
        </w:rPr>
        <w:tab/>
      </w:r>
      <w:r w:rsidR="00442722" w:rsidRPr="00974AB7">
        <w:rPr>
          <w:b/>
          <w:i/>
        </w:rPr>
        <w:t xml:space="preserve">Порядок оплаты: </w:t>
      </w:r>
    </w:p>
    <w:p w:rsidR="001B3382" w:rsidRPr="00974AB7" w:rsidRDefault="001B3382" w:rsidP="00974AB7">
      <w:pPr>
        <w:tabs>
          <w:tab w:val="left" w:pos="142"/>
          <w:tab w:val="left" w:pos="1418"/>
        </w:tabs>
        <w:spacing w:line="276" w:lineRule="auto"/>
        <w:jc w:val="both"/>
        <w:rPr>
          <w:b/>
          <w:i/>
        </w:rPr>
      </w:pPr>
      <w:r w:rsidRPr="00974AB7">
        <w:rPr>
          <w:b/>
          <w:i/>
        </w:rPr>
        <w:tab/>
        <w:t xml:space="preserve">        </w:t>
      </w:r>
      <w:r w:rsidR="009F4C6F" w:rsidRPr="00974AB7">
        <w:rPr>
          <w:b/>
          <w:i/>
        </w:rPr>
        <w:t xml:space="preserve">Оплата по </w:t>
      </w:r>
      <w:r w:rsidR="00417AEB" w:rsidRPr="00974AB7">
        <w:rPr>
          <w:b/>
          <w:i/>
        </w:rPr>
        <w:t>договору</w:t>
      </w:r>
      <w:r w:rsidR="009F4C6F" w:rsidRPr="00974AB7">
        <w:rPr>
          <w:b/>
          <w:i/>
        </w:rPr>
        <w:t xml:space="preserve"> осуществляется </w:t>
      </w:r>
      <w:r w:rsidR="00E0250F" w:rsidRPr="00974AB7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985E0E" w:rsidRPr="00974AB7" w:rsidRDefault="00974AB7" w:rsidP="00974AB7">
      <w:pPr>
        <w:spacing w:line="276" w:lineRule="auto"/>
        <w:ind w:firstLine="567"/>
        <w:jc w:val="both"/>
      </w:pPr>
      <w:r w:rsidRPr="00974AB7">
        <w:t>Заказчик осуществляет оплату фактически оказанных Исполнителем Услуг</w:t>
      </w:r>
      <w:r w:rsidRPr="00974AB7">
        <w:rPr>
          <w:lang w:bidi="ru-RU"/>
        </w:rPr>
        <w:t xml:space="preserve"> ежемесячно в течение 7 (семи) рабочих дней, путем перечисления денежных средств на расчетный счет Исполнителя, на основании полученного Заказчиком </w:t>
      </w:r>
      <w:r w:rsidRPr="00974AB7">
        <w:t>оригинала счета, счета-фактуры, оформленных надлежащим образом</w:t>
      </w:r>
      <w:r w:rsidRPr="00974AB7">
        <w:rPr>
          <w:lang w:bidi="ru-RU"/>
        </w:rPr>
        <w:t xml:space="preserve"> и подписанного Сторонами акта об оказании услуг</w:t>
      </w:r>
      <w:r w:rsidR="00985E0E" w:rsidRPr="00974AB7">
        <w:t xml:space="preserve">. 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985E0E">
        <w:rPr>
          <w:b/>
        </w:rPr>
        <w:t>01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7B0A7A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7A" w:rsidRDefault="007B0A7A">
      <w:r>
        <w:separator/>
      </w:r>
    </w:p>
  </w:endnote>
  <w:endnote w:type="continuationSeparator" w:id="0">
    <w:p w:rsidR="007B0A7A" w:rsidRDefault="007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6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7A" w:rsidRDefault="007B0A7A">
      <w:r>
        <w:separator/>
      </w:r>
    </w:p>
  </w:footnote>
  <w:footnote w:type="continuationSeparator" w:id="0">
    <w:p w:rsidR="007B0A7A" w:rsidRDefault="007B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0E57D6"/>
    <w:rsid w:val="001B33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22D35"/>
    <w:rsid w:val="00442722"/>
    <w:rsid w:val="00443C4A"/>
    <w:rsid w:val="004B150E"/>
    <w:rsid w:val="004F097C"/>
    <w:rsid w:val="00526F16"/>
    <w:rsid w:val="00552E8A"/>
    <w:rsid w:val="00553825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24828"/>
    <w:rsid w:val="0078073D"/>
    <w:rsid w:val="007819E1"/>
    <w:rsid w:val="00785560"/>
    <w:rsid w:val="00785804"/>
    <w:rsid w:val="007A3E19"/>
    <w:rsid w:val="007B0A7A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74AB7"/>
    <w:rsid w:val="00985E0E"/>
    <w:rsid w:val="0099194B"/>
    <w:rsid w:val="009C3244"/>
    <w:rsid w:val="009C347D"/>
    <w:rsid w:val="009E6A84"/>
    <w:rsid w:val="009F4C6F"/>
    <w:rsid w:val="00A044FD"/>
    <w:rsid w:val="00A41EED"/>
    <w:rsid w:val="00A85E72"/>
    <w:rsid w:val="00A97764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2023-12-05T06:37:00Z</dcterms:created>
  <dcterms:modified xsi:type="dcterms:W3CDTF">2023-12-05T06:37:00Z</dcterms:modified>
</cp:coreProperties>
</file>