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62038C">
        <w:rPr>
          <w:b/>
        </w:rPr>
        <w:t>8</w:t>
      </w:r>
      <w:r w:rsidR="00B83611">
        <w:rPr>
          <w:b/>
        </w:rPr>
        <w:t>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2038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B83611">
        <w:rPr>
          <w:b/>
          <w:i/>
        </w:rPr>
        <w:t>7</w:t>
      </w:r>
      <w:r w:rsidR="00C00FAC">
        <w:rPr>
          <w:b/>
          <w:i/>
        </w:rPr>
        <w:t xml:space="preserve">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</w:t>
      </w:r>
      <w:r w:rsidR="00B83611">
        <w:rPr>
          <w:b/>
          <w:i/>
        </w:rPr>
        <w:t xml:space="preserve">            </w:t>
      </w:r>
      <w:r w:rsidR="00127F67" w:rsidRPr="00966A98">
        <w:rPr>
          <w:b/>
          <w:i/>
        </w:rPr>
        <w:t xml:space="preserve">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62038C" w:rsidRDefault="000B0A1F" w:rsidP="000B0A1F">
      <w:pPr>
        <w:widowControl w:val="0"/>
        <w:jc w:val="both"/>
      </w:pPr>
      <w:r>
        <w:t>А</w:t>
      </w:r>
      <w:r w:rsidRPr="00311BA3">
        <w:t>.</w:t>
      </w:r>
      <w:r w:rsidRPr="0062038C">
        <w:t xml:space="preserve">О. Шибаров – </w:t>
      </w:r>
      <w:r w:rsidR="004B4C3A" w:rsidRPr="0062038C">
        <w:t>исполняющий обязанности заместителя генерального директора по корпоративному управлению и развитию</w:t>
      </w:r>
      <w:r w:rsidRPr="0062038C">
        <w:t>.</w:t>
      </w:r>
    </w:p>
    <w:p w:rsidR="000B0A1F" w:rsidRPr="0062038C" w:rsidRDefault="000B0A1F" w:rsidP="000B0A1F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0B0A1F" w:rsidRPr="0062038C" w:rsidRDefault="006B3D1A" w:rsidP="000B0A1F">
      <w:pPr>
        <w:jc w:val="both"/>
      </w:pPr>
      <w:r>
        <w:t xml:space="preserve">Д.Г. </w:t>
      </w:r>
      <w:r w:rsidRPr="006B3D1A">
        <w:t>Чеботарь</w:t>
      </w:r>
      <w:r w:rsidR="00C613A2" w:rsidRPr="006B3D1A">
        <w:t xml:space="preserve"> – </w:t>
      </w:r>
      <w:r w:rsidRPr="006B3D1A">
        <w:t>начальник Управления капитального строительства</w:t>
      </w:r>
      <w:r w:rsidR="000B0A1F" w:rsidRPr="0062038C">
        <w:t>;</w:t>
      </w:r>
    </w:p>
    <w:p w:rsidR="000B0A1F" w:rsidRPr="0062038C" w:rsidRDefault="000B0A1F" w:rsidP="000B0A1F">
      <w:pPr>
        <w:jc w:val="both"/>
      </w:pPr>
      <w:r w:rsidRPr="0062038C">
        <w:t>М.А. Лиханов – начальник отдела конкурсных торгов.</w:t>
      </w:r>
    </w:p>
    <w:p w:rsidR="00805E7C" w:rsidRPr="0062038C" w:rsidRDefault="00805E7C" w:rsidP="00805E7C">
      <w:pPr>
        <w:jc w:val="both"/>
      </w:pPr>
      <w:r w:rsidRPr="0062038C">
        <w:rPr>
          <w:b/>
        </w:rPr>
        <w:t xml:space="preserve">Кворум </w:t>
      </w:r>
      <w:r w:rsidRPr="0062038C">
        <w:t xml:space="preserve">для проведения заседания имеется. </w:t>
      </w:r>
    </w:p>
    <w:p w:rsidR="00805E7C" w:rsidRPr="0062038C" w:rsidRDefault="00805E7C" w:rsidP="00805E7C">
      <w:pPr>
        <w:jc w:val="both"/>
        <w:rPr>
          <w:b/>
          <w:bCs/>
        </w:rPr>
      </w:pPr>
      <w:r w:rsidRPr="0062038C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Pr="00B83611" w:rsidRDefault="00285F5D" w:rsidP="00285F5D">
      <w:pPr>
        <w:jc w:val="both"/>
      </w:pPr>
    </w:p>
    <w:p w:rsidR="00391158" w:rsidRPr="00B8361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B83611" w:rsidRDefault="00391158" w:rsidP="0062038C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3611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B83611" w:rsidRDefault="005815A5" w:rsidP="00B83611">
      <w:pPr>
        <w:ind w:firstLine="708"/>
        <w:jc w:val="both"/>
        <w:rPr>
          <w:b/>
          <w:bCs/>
          <w:snapToGrid w:val="0"/>
        </w:rPr>
      </w:pPr>
      <w:r w:rsidRPr="00B83611">
        <w:t>1</w:t>
      </w:r>
      <w:r w:rsidR="00ED610E" w:rsidRPr="00B83611">
        <w:t xml:space="preserve">. </w:t>
      </w:r>
      <w:r w:rsidR="00484DCC" w:rsidRPr="00B83611">
        <w:t xml:space="preserve">О </w:t>
      </w:r>
      <w:r w:rsidR="004F7E95" w:rsidRPr="00B83611">
        <w:t xml:space="preserve">заключении </w:t>
      </w:r>
      <w:r w:rsidR="00123046" w:rsidRPr="00B83611">
        <w:t>договора</w:t>
      </w:r>
      <w:r w:rsidR="00CD6483" w:rsidRPr="00B83611">
        <w:t xml:space="preserve"> </w:t>
      </w:r>
      <w:r w:rsidR="00123046" w:rsidRPr="00B83611">
        <w:t xml:space="preserve">на </w:t>
      </w:r>
      <w:r w:rsidR="00B83611" w:rsidRPr="00B83611">
        <w:rPr>
          <w:bCs/>
          <w:snapToGrid w:val="0"/>
        </w:rPr>
        <w:t>оказание консультационных услуг при подготовке сметной документации в части оценки стоимостных показателей на соответствие исходным данным, ведомости и объемов работ</w:t>
      </w:r>
      <w:r w:rsidR="00CD6483" w:rsidRPr="00B83611">
        <w:t>,</w:t>
      </w:r>
      <w:r w:rsidR="003611D7" w:rsidRPr="00B83611">
        <w:t xml:space="preserve"> в порядке заключения договора с единственным поставщиком (подрядчиком), (реестровый номер: </w:t>
      </w:r>
      <w:r w:rsidR="0062038C" w:rsidRPr="00B83611">
        <w:t>9</w:t>
      </w:r>
      <w:r w:rsidR="00B83611" w:rsidRPr="00B83611">
        <w:t>8</w:t>
      </w:r>
      <w:r w:rsidR="003611D7" w:rsidRPr="00B83611">
        <w:t>-202</w:t>
      </w:r>
      <w:r w:rsidR="00C100F1" w:rsidRPr="00B83611">
        <w:t>4</w:t>
      </w:r>
      <w:r w:rsidR="003611D7" w:rsidRPr="00B83611">
        <w:t>).</w:t>
      </w:r>
    </w:p>
    <w:p w:rsidR="00391158" w:rsidRPr="00B83611" w:rsidRDefault="00391158" w:rsidP="0062038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61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B83611">
        <w:rPr>
          <w:rFonts w:ascii="Times New Roman" w:hAnsi="Times New Roman"/>
          <w:b/>
          <w:sz w:val="24"/>
          <w:szCs w:val="24"/>
          <w:u w:val="single"/>
        </w:rPr>
        <w:t>в</w:t>
      </w:r>
      <w:r w:rsidRPr="00B83611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B83611" w:rsidRDefault="00123046" w:rsidP="0062038C">
      <w:pPr>
        <w:ind w:firstLine="708"/>
        <w:jc w:val="both"/>
      </w:pPr>
      <w:r w:rsidRPr="00B83611">
        <w:t xml:space="preserve">1.1. </w:t>
      </w:r>
      <w:r w:rsidR="00167ED0" w:rsidRPr="00B83611">
        <w:t xml:space="preserve">О заключении договора на </w:t>
      </w:r>
      <w:r w:rsidR="0062038C" w:rsidRPr="00B83611">
        <w:t xml:space="preserve">оказание </w:t>
      </w:r>
      <w:r w:rsidR="00B83611" w:rsidRPr="00B83611">
        <w:rPr>
          <w:bCs/>
          <w:snapToGrid w:val="0"/>
        </w:rPr>
        <w:t>консультационных услуг при подготовке сметной документации в части оценки стоимостных показателей на соответствие исходным данным, ведомости и объемов работ</w:t>
      </w:r>
      <w:r w:rsidR="00167ED0" w:rsidRPr="00B83611">
        <w:t xml:space="preserve">, в порядке заключения договора с единственным поставщиком (подрядчиком), (реестровый номер: </w:t>
      </w:r>
      <w:r w:rsidR="0062038C" w:rsidRPr="00B83611">
        <w:t>9</w:t>
      </w:r>
      <w:r w:rsidR="00B83611" w:rsidRPr="00B83611">
        <w:t>8</w:t>
      </w:r>
      <w:r w:rsidR="00167ED0" w:rsidRPr="00B83611">
        <w:t>-202</w:t>
      </w:r>
      <w:r w:rsidR="00C100F1" w:rsidRPr="00B83611">
        <w:t>4</w:t>
      </w:r>
      <w:r w:rsidR="00167ED0" w:rsidRPr="00B83611">
        <w:t>).</w:t>
      </w:r>
    </w:p>
    <w:p w:rsidR="0062038C" w:rsidRPr="00B83611" w:rsidRDefault="00A75770" w:rsidP="0062038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611">
        <w:rPr>
          <w:rFonts w:ascii="Times New Roman" w:hAnsi="Times New Roman"/>
          <w:sz w:val="24"/>
          <w:szCs w:val="24"/>
        </w:rPr>
        <w:t>1</w:t>
      </w:r>
      <w:r w:rsidR="00DF3385" w:rsidRPr="00B83611">
        <w:rPr>
          <w:rFonts w:ascii="Times New Roman" w:hAnsi="Times New Roman"/>
          <w:sz w:val="24"/>
          <w:szCs w:val="24"/>
        </w:rPr>
        <w:t>.</w:t>
      </w:r>
      <w:r w:rsidR="00123046" w:rsidRPr="00B83611">
        <w:rPr>
          <w:rFonts w:ascii="Times New Roman" w:hAnsi="Times New Roman"/>
          <w:sz w:val="24"/>
          <w:szCs w:val="24"/>
        </w:rPr>
        <w:t>2</w:t>
      </w:r>
      <w:r w:rsidR="00DF3385" w:rsidRPr="00B83611">
        <w:rPr>
          <w:rFonts w:ascii="Times New Roman" w:hAnsi="Times New Roman"/>
          <w:sz w:val="24"/>
          <w:szCs w:val="24"/>
        </w:rPr>
        <w:t xml:space="preserve">. </w:t>
      </w:r>
      <w:r w:rsidR="0062038C" w:rsidRPr="00B83611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62038C" w:rsidRPr="00B83611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62038C" w:rsidRPr="00B83611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62038C" w:rsidRPr="00B83611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62038C" w:rsidRPr="00B83611">
        <w:rPr>
          <w:rFonts w:ascii="Times New Roman" w:hAnsi="Times New Roman"/>
          <w:sz w:val="24"/>
          <w:szCs w:val="24"/>
        </w:rPr>
        <w:t>.</w:t>
      </w:r>
    </w:p>
    <w:p w:rsidR="006735A9" w:rsidRPr="00B83611" w:rsidRDefault="00B83611" w:rsidP="0062038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611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B83611">
        <w:rPr>
          <w:rFonts w:ascii="Times New Roman" w:hAnsi="Times New Roman"/>
          <w:bCs/>
          <w:sz w:val="24"/>
          <w:szCs w:val="24"/>
        </w:rPr>
        <w:t>Автономное учреждение Ханты-Мансийского автономного округа – Югры «Управление государственной экспертизы проектной документации и ценообразования в строительстве»</w:t>
      </w:r>
      <w:r w:rsidR="00801B8C" w:rsidRPr="00B83611">
        <w:rPr>
          <w:rFonts w:ascii="Times New Roman" w:hAnsi="Times New Roman"/>
          <w:sz w:val="24"/>
          <w:szCs w:val="24"/>
        </w:rPr>
        <w:t xml:space="preserve"> </w:t>
      </w:r>
      <w:r w:rsidR="006735A9" w:rsidRPr="00B83611">
        <w:rPr>
          <w:rFonts w:ascii="Times New Roman" w:hAnsi="Times New Roman"/>
          <w:sz w:val="24"/>
          <w:szCs w:val="24"/>
        </w:rPr>
        <w:t xml:space="preserve">- </w:t>
      </w:r>
      <w:r w:rsidR="0062038C" w:rsidRPr="00B83611">
        <w:rPr>
          <w:rFonts w:ascii="Times New Roman" w:hAnsi="Times New Roman"/>
          <w:sz w:val="24"/>
          <w:szCs w:val="24"/>
        </w:rPr>
        <w:t xml:space="preserve">единственный поставщик, готовый по наименьшей стоимости оказать </w:t>
      </w:r>
      <w:r w:rsidRPr="00B83611">
        <w:rPr>
          <w:rFonts w:ascii="Times New Roman" w:hAnsi="Times New Roman"/>
          <w:bCs/>
          <w:snapToGrid w:val="0"/>
          <w:sz w:val="24"/>
          <w:szCs w:val="24"/>
        </w:rPr>
        <w:t>консультационные услуги при подготовке сметной документации в части оценки стоимостных показателей на соответствие исходным данным, ведомости и объемов работ</w:t>
      </w:r>
      <w:r w:rsidR="0062038C" w:rsidRPr="00B83611">
        <w:rPr>
          <w:rFonts w:ascii="Times New Roman" w:hAnsi="Times New Roman"/>
          <w:sz w:val="24"/>
          <w:szCs w:val="24"/>
        </w:rPr>
        <w:t>, отвечающие требованиям Заказчика</w:t>
      </w:r>
      <w:r w:rsidR="006735A9" w:rsidRPr="00B83611">
        <w:rPr>
          <w:rFonts w:ascii="Times New Roman" w:hAnsi="Times New Roman"/>
          <w:sz w:val="24"/>
          <w:szCs w:val="24"/>
        </w:rPr>
        <w:t>.</w:t>
      </w:r>
    </w:p>
    <w:p w:rsidR="00DF3385" w:rsidRPr="00B83611" w:rsidRDefault="00A75770" w:rsidP="0062038C">
      <w:pPr>
        <w:tabs>
          <w:tab w:val="left" w:pos="993"/>
        </w:tabs>
        <w:ind w:firstLine="709"/>
        <w:jc w:val="both"/>
        <w:rPr>
          <w:b/>
          <w:i/>
        </w:rPr>
      </w:pPr>
      <w:r w:rsidRPr="00B83611">
        <w:t>1.</w:t>
      </w:r>
      <w:r w:rsidR="00123046" w:rsidRPr="00B83611">
        <w:t>3</w:t>
      </w:r>
      <w:r w:rsidR="00204822" w:rsidRPr="00B83611">
        <w:t xml:space="preserve">. </w:t>
      </w:r>
      <w:r w:rsidR="0087189A" w:rsidRPr="00B83611">
        <w:t>На основании вышеизложенного</w:t>
      </w:r>
      <w:r w:rsidR="00351E8A" w:rsidRPr="00B83611">
        <w:t>,</w:t>
      </w:r>
      <w:r w:rsidR="00204822" w:rsidRPr="00B83611">
        <w:t xml:space="preserve"> </w:t>
      </w:r>
      <w:r w:rsidR="00DF3385" w:rsidRPr="00B83611">
        <w:t>на голосование вынесен следующий вопрос:</w:t>
      </w:r>
      <w:r w:rsidR="00DF3385" w:rsidRPr="00B83611">
        <w:rPr>
          <w:b/>
          <w:i/>
        </w:rPr>
        <w:t xml:space="preserve"> </w:t>
      </w:r>
      <w:r w:rsidR="00DF3385" w:rsidRPr="00B83611">
        <w:rPr>
          <w:b/>
          <w:i/>
          <w:snapToGrid w:val="0"/>
        </w:rPr>
        <w:t>«</w:t>
      </w:r>
      <w:r w:rsidR="00DF3385" w:rsidRPr="00B83611">
        <w:rPr>
          <w:b/>
          <w:i/>
          <w:snapToGrid w:val="0"/>
          <w:color w:val="000000"/>
        </w:rPr>
        <w:t xml:space="preserve">Заключить </w:t>
      </w:r>
      <w:r w:rsidR="00123046" w:rsidRPr="00B83611">
        <w:rPr>
          <w:b/>
          <w:i/>
        </w:rPr>
        <w:t>договор</w:t>
      </w:r>
      <w:r w:rsidR="00CD6483" w:rsidRPr="00B83611">
        <w:rPr>
          <w:b/>
          <w:i/>
        </w:rPr>
        <w:t xml:space="preserve"> </w:t>
      </w:r>
      <w:r w:rsidR="00167ED0" w:rsidRPr="00B83611">
        <w:rPr>
          <w:b/>
          <w:i/>
        </w:rPr>
        <w:t xml:space="preserve">на </w:t>
      </w:r>
      <w:r w:rsidR="0062038C" w:rsidRPr="00B83611">
        <w:rPr>
          <w:b/>
          <w:i/>
        </w:rPr>
        <w:t xml:space="preserve">оказание </w:t>
      </w:r>
      <w:r w:rsidR="00B83611" w:rsidRPr="00B83611">
        <w:rPr>
          <w:b/>
          <w:bCs/>
          <w:i/>
          <w:snapToGrid w:val="0"/>
        </w:rPr>
        <w:t>консультационных услуг при подготовке сметной документации в части оценки стоимостных показателей на соответствие исходным данным, ведомости и объемов работ</w:t>
      </w:r>
      <w:r w:rsidR="00EC4762" w:rsidRPr="00B83611">
        <w:rPr>
          <w:b/>
          <w:i/>
        </w:rPr>
        <w:t>,</w:t>
      </w:r>
      <w:r w:rsidR="001D2426" w:rsidRPr="00B83611">
        <w:rPr>
          <w:b/>
          <w:i/>
        </w:rPr>
        <w:t xml:space="preserve"> </w:t>
      </w:r>
      <w:r w:rsidR="0087189A" w:rsidRPr="00B83611">
        <w:rPr>
          <w:b/>
          <w:i/>
        </w:rPr>
        <w:t>в порядке заключения договора с единственным поставщиком (подрядчиком)</w:t>
      </w:r>
      <w:r w:rsidR="00D77F12" w:rsidRPr="00B83611">
        <w:rPr>
          <w:b/>
          <w:i/>
        </w:rPr>
        <w:t xml:space="preserve"> </w:t>
      </w:r>
      <w:r w:rsidR="00DF3385" w:rsidRPr="00B83611">
        <w:rPr>
          <w:b/>
          <w:i/>
        </w:rPr>
        <w:t xml:space="preserve">на следующих условиях: </w:t>
      </w:r>
      <w:r w:rsidR="00204822" w:rsidRPr="00B83611">
        <w:rPr>
          <w:b/>
          <w:i/>
        </w:rPr>
        <w:t xml:space="preserve"> </w:t>
      </w:r>
      <w:r w:rsidR="00AA5B00" w:rsidRPr="00B83611">
        <w:rPr>
          <w:b/>
          <w:i/>
        </w:rPr>
        <w:t xml:space="preserve"> </w:t>
      </w:r>
    </w:p>
    <w:p w:rsidR="00351E8A" w:rsidRPr="00B83611" w:rsidRDefault="00962386" w:rsidP="0062038C">
      <w:pPr>
        <w:tabs>
          <w:tab w:val="left" w:pos="142"/>
          <w:tab w:val="left" w:pos="1418"/>
        </w:tabs>
        <w:ind w:firstLine="709"/>
        <w:jc w:val="both"/>
      </w:pPr>
      <w:r w:rsidRPr="00B83611">
        <w:rPr>
          <w:b/>
          <w:i/>
        </w:rPr>
        <w:t>За</w:t>
      </w:r>
      <w:r w:rsidR="00B83611" w:rsidRPr="00B83611">
        <w:rPr>
          <w:b/>
          <w:i/>
        </w:rPr>
        <w:t>явитель</w:t>
      </w:r>
      <w:r w:rsidR="00351E8A" w:rsidRPr="00B83611">
        <w:rPr>
          <w:b/>
          <w:i/>
        </w:rPr>
        <w:t xml:space="preserve">: </w:t>
      </w:r>
      <w:r w:rsidR="00351E8A" w:rsidRPr="00B83611">
        <w:t xml:space="preserve">АО «ЮРЭСК» (628012, ХМАО-Югра, г. Ханты-Мансийск, ул. Ленина, 52/1); </w:t>
      </w:r>
    </w:p>
    <w:p w:rsidR="002F4237" w:rsidRPr="00B83611" w:rsidRDefault="00264F24" w:rsidP="00B83611">
      <w:pPr>
        <w:pStyle w:val="Default"/>
        <w:jc w:val="both"/>
      </w:pPr>
      <w:r w:rsidRPr="00B83611">
        <w:rPr>
          <w:b/>
          <w:i/>
        </w:rPr>
        <w:lastRenderedPageBreak/>
        <w:t xml:space="preserve">           </w:t>
      </w:r>
      <w:r w:rsidR="00962386" w:rsidRPr="00B83611">
        <w:rPr>
          <w:b/>
          <w:i/>
        </w:rPr>
        <w:t>Исполнитель</w:t>
      </w:r>
      <w:r w:rsidR="00DF3385" w:rsidRPr="00B83611">
        <w:rPr>
          <w:b/>
          <w:i/>
        </w:rPr>
        <w:t xml:space="preserve">: </w:t>
      </w:r>
      <w:r w:rsidR="00B83611" w:rsidRPr="00B83611">
        <w:rPr>
          <w:b/>
          <w:bCs/>
        </w:rPr>
        <w:t>АУ «Управление государственной экспертизы проектной документации»</w:t>
      </w:r>
      <w:r w:rsidR="00C00FAC" w:rsidRPr="00B83611">
        <w:rPr>
          <w:b/>
        </w:rPr>
        <w:t xml:space="preserve"> </w:t>
      </w:r>
      <w:r w:rsidR="00B55104" w:rsidRPr="00B83611">
        <w:t>(</w:t>
      </w:r>
      <w:r w:rsidR="00B83611" w:rsidRPr="00B83611">
        <w:t>628011, Ханты-Мансийский автономный округ – Югра, г. Ханты-Мансийск, ул. Коминтерна, 23; ИНН: 8601042810 КПП: 860101001; ОГРН: 1108601002806</w:t>
      </w:r>
      <w:r w:rsidR="002F4237" w:rsidRPr="00B83611">
        <w:t>);</w:t>
      </w:r>
    </w:p>
    <w:p w:rsidR="00123046" w:rsidRPr="00B83611" w:rsidRDefault="006F3191" w:rsidP="0062038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83611">
        <w:rPr>
          <w:b/>
          <w:i/>
        </w:rPr>
        <w:t>Предмет договора:</w:t>
      </w:r>
      <w:r w:rsidR="00F31210" w:rsidRPr="00B83611">
        <w:rPr>
          <w:b/>
          <w:i/>
        </w:rPr>
        <w:t xml:space="preserve"> </w:t>
      </w:r>
      <w:r w:rsidR="0062038C" w:rsidRPr="00B83611">
        <w:t xml:space="preserve">оказание </w:t>
      </w:r>
      <w:r w:rsidR="00B83611" w:rsidRPr="00B83611">
        <w:rPr>
          <w:bCs/>
          <w:snapToGrid w:val="0"/>
        </w:rPr>
        <w:t>консультационных услуг при подготовке сметной документации в части оценки стоимостных показателей на соответствие исходным данным, ведомости и объемов работ</w:t>
      </w:r>
      <w:r w:rsidR="00123046" w:rsidRPr="00B83611">
        <w:t xml:space="preserve">; </w:t>
      </w:r>
    </w:p>
    <w:p w:rsidR="00332450" w:rsidRPr="00B83611" w:rsidRDefault="00DF3385" w:rsidP="0062038C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B83611">
        <w:rPr>
          <w:b/>
          <w:i/>
        </w:rPr>
        <w:t>Срок</w:t>
      </w:r>
      <w:r w:rsidR="000C4B27" w:rsidRPr="00B83611">
        <w:rPr>
          <w:b/>
          <w:i/>
        </w:rPr>
        <w:t>и</w:t>
      </w:r>
      <w:r w:rsidRPr="00B83611">
        <w:rPr>
          <w:b/>
          <w:i/>
        </w:rPr>
        <w:t xml:space="preserve"> </w:t>
      </w:r>
      <w:r w:rsidR="00E47F2B" w:rsidRPr="00B83611">
        <w:rPr>
          <w:b/>
          <w:i/>
        </w:rPr>
        <w:t>оказания услуг</w:t>
      </w:r>
      <w:r w:rsidRPr="00B83611">
        <w:rPr>
          <w:b/>
          <w:i/>
        </w:rPr>
        <w:t>:</w:t>
      </w:r>
      <w:r w:rsidR="0020148D" w:rsidRPr="00B83611">
        <w:rPr>
          <w:b/>
          <w:i/>
        </w:rPr>
        <w:t xml:space="preserve"> </w:t>
      </w:r>
    </w:p>
    <w:p w:rsidR="0062038C" w:rsidRPr="00B83611" w:rsidRDefault="0062038C" w:rsidP="0062038C">
      <w:pPr>
        <w:tabs>
          <w:tab w:val="left" w:pos="513"/>
        </w:tabs>
        <w:contextualSpacing/>
        <w:jc w:val="both"/>
      </w:pPr>
      <w:r w:rsidRPr="00B83611">
        <w:tab/>
      </w:r>
      <w:r w:rsidR="00B83611" w:rsidRPr="00B83611">
        <w:t>С момента подписания договора по 28 декабря 2024 года.</w:t>
      </w:r>
    </w:p>
    <w:p w:rsidR="00C76DD2" w:rsidRPr="00B83611" w:rsidRDefault="0062038C" w:rsidP="0062038C">
      <w:pPr>
        <w:tabs>
          <w:tab w:val="left" w:pos="513"/>
        </w:tabs>
        <w:contextualSpacing/>
        <w:jc w:val="both"/>
      </w:pPr>
      <w:r w:rsidRPr="00B83611">
        <w:tab/>
      </w:r>
      <w:r w:rsidR="00B83611" w:rsidRPr="00B83611">
        <w:t xml:space="preserve"> </w:t>
      </w:r>
      <w:r w:rsidR="00B83611">
        <w:t xml:space="preserve"> </w:t>
      </w:r>
      <w:r w:rsidR="000C4B27" w:rsidRPr="00B83611">
        <w:rPr>
          <w:b/>
          <w:i/>
        </w:rPr>
        <w:t>Мест</w:t>
      </w:r>
      <w:r w:rsidR="006775FE" w:rsidRPr="00B83611">
        <w:rPr>
          <w:b/>
          <w:i/>
        </w:rPr>
        <w:t>о</w:t>
      </w:r>
      <w:r w:rsidR="00DF3385" w:rsidRPr="00B83611">
        <w:rPr>
          <w:b/>
          <w:i/>
        </w:rPr>
        <w:t xml:space="preserve"> </w:t>
      </w:r>
      <w:r w:rsidR="00182973" w:rsidRPr="00B83611">
        <w:rPr>
          <w:b/>
          <w:i/>
        </w:rPr>
        <w:t xml:space="preserve">оказания </w:t>
      </w:r>
      <w:r w:rsidR="00C76DD2" w:rsidRPr="00B83611">
        <w:rPr>
          <w:b/>
          <w:i/>
        </w:rPr>
        <w:t>услуг</w:t>
      </w:r>
      <w:r w:rsidR="00DF3385" w:rsidRPr="00B83611">
        <w:rPr>
          <w:b/>
          <w:i/>
        </w:rPr>
        <w:t>:</w:t>
      </w:r>
      <w:r w:rsidR="006775FE" w:rsidRPr="00B83611">
        <w:rPr>
          <w:b/>
          <w:i/>
        </w:rPr>
        <w:t xml:space="preserve"> </w:t>
      </w:r>
    </w:p>
    <w:p w:rsidR="00B83611" w:rsidRPr="00B83611" w:rsidRDefault="00B83611" w:rsidP="00B83611">
      <w:pPr>
        <w:ind w:firstLine="708"/>
        <w:jc w:val="both"/>
      </w:pPr>
      <w:r w:rsidRPr="00B83611">
        <w:t xml:space="preserve">По месту нахождения Исполнителя (628011, Ханты-Мансийский автономный округ – Югра, </w:t>
      </w:r>
    </w:p>
    <w:p w:rsidR="00B83611" w:rsidRPr="00B83611" w:rsidRDefault="00B83611" w:rsidP="00B83611">
      <w:pPr>
        <w:tabs>
          <w:tab w:val="left" w:pos="142"/>
          <w:tab w:val="left" w:pos="1418"/>
        </w:tabs>
        <w:jc w:val="both"/>
      </w:pPr>
      <w:r w:rsidRPr="00B83611">
        <w:t>г. Ханты-Мансийск, ул. Коминтерна, 23).</w:t>
      </w:r>
    </w:p>
    <w:p w:rsidR="00C76DD2" w:rsidRPr="00B83611" w:rsidRDefault="00B83611" w:rsidP="00B83611">
      <w:pPr>
        <w:tabs>
          <w:tab w:val="left" w:pos="142"/>
          <w:tab w:val="left" w:pos="1418"/>
        </w:tabs>
        <w:jc w:val="both"/>
        <w:rPr>
          <w:b/>
          <w:i/>
        </w:rPr>
      </w:pPr>
      <w:r w:rsidRPr="00B83611">
        <w:tab/>
        <w:t xml:space="preserve">        </w:t>
      </w:r>
      <w:r w:rsidR="00FE5F4F" w:rsidRPr="00B83611">
        <w:rPr>
          <w:b/>
          <w:i/>
        </w:rPr>
        <w:t xml:space="preserve">Стоимость </w:t>
      </w:r>
      <w:r w:rsidR="00E47F2B" w:rsidRPr="00B83611">
        <w:rPr>
          <w:b/>
          <w:i/>
        </w:rPr>
        <w:t>оказания услуг</w:t>
      </w:r>
      <w:r w:rsidR="00FE5F4F" w:rsidRPr="00B83611">
        <w:rPr>
          <w:b/>
          <w:i/>
        </w:rPr>
        <w:t xml:space="preserve">: </w:t>
      </w:r>
    </w:p>
    <w:p w:rsidR="00B83611" w:rsidRPr="00B83611" w:rsidRDefault="00B83611" w:rsidP="00B83611">
      <w:pPr>
        <w:pStyle w:val="Default"/>
        <w:ind w:firstLine="708"/>
        <w:jc w:val="both"/>
      </w:pPr>
      <w:r w:rsidRPr="00B83611">
        <w:t xml:space="preserve">Стоимость услуг по договору </w:t>
      </w:r>
      <w:r w:rsidR="00E93BD6">
        <w:t>не превышает</w:t>
      </w:r>
      <w:r w:rsidRPr="00B83611">
        <w:t xml:space="preserve"> 1 000 000 (один миллион) рублей 00 коп, в том числе НДС 166 666 (сто шестьдесят шесть тысяч шестьсот шестьдесят шесть) рублей 67 копеек.</w:t>
      </w:r>
    </w:p>
    <w:p w:rsidR="00590F42" w:rsidRPr="00B83611" w:rsidRDefault="00DF3385" w:rsidP="0062038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83611">
        <w:rPr>
          <w:b/>
          <w:i/>
        </w:rPr>
        <w:t>Порядок оплаты:</w:t>
      </w:r>
    </w:p>
    <w:p w:rsidR="0062038C" w:rsidRPr="00B83611" w:rsidRDefault="00B83611" w:rsidP="00DF3385">
      <w:pPr>
        <w:pStyle w:val="a4"/>
        <w:ind w:left="0" w:firstLine="709"/>
        <w:jc w:val="both"/>
        <w:rPr>
          <w:sz w:val="24"/>
        </w:rPr>
      </w:pPr>
      <w:r w:rsidRPr="00B83611">
        <w:rPr>
          <w:sz w:val="24"/>
        </w:rPr>
        <w:t xml:space="preserve">Оплата за оказание услуги по каждому заявлению Заявителя и наряд-заказу в соответствии с настоящим договором осуществляется Заявителем в течение </w:t>
      </w:r>
      <w:r w:rsidRPr="00B83611">
        <w:rPr>
          <w:bCs/>
          <w:sz w:val="24"/>
        </w:rPr>
        <w:t xml:space="preserve">7 (семи) рабочих дней </w:t>
      </w:r>
      <w:r w:rsidRPr="00B83611">
        <w:rPr>
          <w:sz w:val="24"/>
        </w:rPr>
        <w:t>с момента подписания Заявителем акта оказанных услуг по соответствующему наряд-заказу на основании счета Исполнителя.</w:t>
      </w:r>
    </w:p>
    <w:p w:rsidR="00B83611" w:rsidRPr="00B83611" w:rsidRDefault="00B83611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B83611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B83611">
        <w:rPr>
          <w:i/>
          <w:sz w:val="24"/>
        </w:rPr>
        <w:t xml:space="preserve">Голосовали: </w:t>
      </w:r>
      <w:r w:rsidR="00FE5F4F" w:rsidRPr="00B83611">
        <w:rPr>
          <w:i/>
          <w:sz w:val="24"/>
        </w:rPr>
        <w:tab/>
        <w:t xml:space="preserve"> «</w:t>
      </w:r>
      <w:r w:rsidR="00DF3385" w:rsidRPr="00B83611">
        <w:rPr>
          <w:i/>
          <w:sz w:val="24"/>
        </w:rPr>
        <w:t xml:space="preserve">За» - единогласно; </w:t>
      </w:r>
    </w:p>
    <w:p w:rsidR="00DF3385" w:rsidRPr="00B83611" w:rsidRDefault="00DF3385" w:rsidP="00DF3385">
      <w:pPr>
        <w:widowControl w:val="0"/>
        <w:ind w:left="1416" w:firstLine="708"/>
        <w:rPr>
          <w:i/>
        </w:rPr>
      </w:pPr>
      <w:r w:rsidRPr="00B83611">
        <w:rPr>
          <w:i/>
        </w:rPr>
        <w:t>«Против» - нет;</w:t>
      </w:r>
    </w:p>
    <w:p w:rsidR="00DF3385" w:rsidRPr="00C00FAC" w:rsidRDefault="00DF3385" w:rsidP="00DF3385">
      <w:pPr>
        <w:widowControl w:val="0"/>
        <w:ind w:left="1416" w:firstLine="708"/>
        <w:rPr>
          <w:i/>
        </w:rPr>
      </w:pPr>
      <w:r w:rsidRPr="00C00FA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62038C">
        <w:rPr>
          <w:b/>
        </w:rPr>
        <w:t>1</w:t>
      </w:r>
      <w:r w:rsidR="00B83611">
        <w:rPr>
          <w:b/>
        </w:rPr>
        <w:t>7</w:t>
      </w:r>
      <w:r w:rsidR="00C00FAC">
        <w:rPr>
          <w:b/>
        </w:rPr>
        <w:t xml:space="preserve">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6B3D1A" w:rsidP="000B0A1F">
            <w:pPr>
              <w:widowControl w:val="0"/>
              <w:spacing w:line="276" w:lineRule="auto"/>
              <w:jc w:val="both"/>
            </w:pPr>
            <w:r>
              <w:t xml:space="preserve">Д.Г. </w:t>
            </w:r>
            <w:r w:rsidRPr="006B3D1A">
              <w:t xml:space="preserve">Чеботарь </w:t>
            </w:r>
            <w:r w:rsidR="000B0A1F">
              <w:t>__</w:t>
            </w:r>
            <w:r w:rsidR="00B83611">
              <w:t>__</w:t>
            </w:r>
            <w:r w:rsidR="000B0A1F">
              <w:t>__</w:t>
            </w:r>
            <w:r w:rsidR="00C613A2">
              <w:t>__</w:t>
            </w:r>
            <w:r w:rsidR="000B0A1F">
              <w:t>____________</w:t>
            </w:r>
            <w:r w:rsidR="0062038C">
              <w:t>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 w:rsidR="00472AFE"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67" w:rsidRDefault="002F7A67" w:rsidP="001254E1">
      <w:r>
        <w:separator/>
      </w:r>
    </w:p>
  </w:endnote>
  <w:endnote w:type="continuationSeparator" w:id="0">
    <w:p w:rsidR="002F7A67" w:rsidRDefault="002F7A67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67" w:rsidRDefault="002F7A67" w:rsidP="001254E1">
      <w:r>
        <w:separator/>
      </w:r>
    </w:p>
  </w:footnote>
  <w:footnote w:type="continuationSeparator" w:id="0">
    <w:p w:rsidR="002F7A67" w:rsidRDefault="002F7A67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11E0D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E60A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1AFA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2F7A6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575A"/>
    <w:rsid w:val="003F6EFF"/>
    <w:rsid w:val="0040025B"/>
    <w:rsid w:val="00401FB4"/>
    <w:rsid w:val="004029E9"/>
    <w:rsid w:val="00410124"/>
    <w:rsid w:val="004646AF"/>
    <w:rsid w:val="00470346"/>
    <w:rsid w:val="00471C9D"/>
    <w:rsid w:val="00472AFE"/>
    <w:rsid w:val="00477620"/>
    <w:rsid w:val="00484DCC"/>
    <w:rsid w:val="00485658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7198"/>
    <w:rsid w:val="00615C97"/>
    <w:rsid w:val="0062038C"/>
    <w:rsid w:val="00633C82"/>
    <w:rsid w:val="006414FF"/>
    <w:rsid w:val="006415BE"/>
    <w:rsid w:val="0066129A"/>
    <w:rsid w:val="006735A9"/>
    <w:rsid w:val="006775FE"/>
    <w:rsid w:val="00680FE0"/>
    <w:rsid w:val="006A1AD1"/>
    <w:rsid w:val="006A4D26"/>
    <w:rsid w:val="006B229E"/>
    <w:rsid w:val="006B3D1A"/>
    <w:rsid w:val="006C563C"/>
    <w:rsid w:val="006D2887"/>
    <w:rsid w:val="006D4708"/>
    <w:rsid w:val="006E3777"/>
    <w:rsid w:val="006F3191"/>
    <w:rsid w:val="007024F1"/>
    <w:rsid w:val="00713CB8"/>
    <w:rsid w:val="007355B7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363A"/>
    <w:rsid w:val="007F48E4"/>
    <w:rsid w:val="00800E28"/>
    <w:rsid w:val="00801B8C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83611"/>
    <w:rsid w:val="00BA35B7"/>
    <w:rsid w:val="00BB528B"/>
    <w:rsid w:val="00BD1F74"/>
    <w:rsid w:val="00BD4A1A"/>
    <w:rsid w:val="00BF724B"/>
    <w:rsid w:val="00C00FAC"/>
    <w:rsid w:val="00C03C6D"/>
    <w:rsid w:val="00C100F1"/>
    <w:rsid w:val="00C47300"/>
    <w:rsid w:val="00C613A2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CCE"/>
    <w:rsid w:val="00CE7DE8"/>
    <w:rsid w:val="00D01326"/>
    <w:rsid w:val="00D10E97"/>
    <w:rsid w:val="00D1383E"/>
    <w:rsid w:val="00D1460A"/>
    <w:rsid w:val="00D372E2"/>
    <w:rsid w:val="00D43963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93BD6"/>
    <w:rsid w:val="00EA3082"/>
    <w:rsid w:val="00EB1945"/>
    <w:rsid w:val="00EB5EB4"/>
    <w:rsid w:val="00EB7521"/>
    <w:rsid w:val="00EB79C9"/>
    <w:rsid w:val="00EC3F6F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8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8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2024-04-24T06:28:00Z</dcterms:created>
  <dcterms:modified xsi:type="dcterms:W3CDTF">2024-04-24T06:28:00Z</dcterms:modified>
</cp:coreProperties>
</file>