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AD5C63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106206" w:rsidRPr="00AD5C63">
        <w:rPr>
          <w:b/>
        </w:rPr>
        <w:t>17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106206" w:rsidP="00391158">
      <w:pPr>
        <w:autoSpaceDE w:val="0"/>
        <w:autoSpaceDN w:val="0"/>
        <w:adjustRightInd w:val="0"/>
        <w:jc w:val="both"/>
        <w:rPr>
          <w:b/>
          <w:i/>
        </w:rPr>
      </w:pPr>
      <w:r w:rsidRPr="00AD5C63">
        <w:rPr>
          <w:b/>
          <w:i/>
        </w:rPr>
        <w:t>18</w:t>
      </w:r>
      <w:r w:rsidR="000E1184">
        <w:rPr>
          <w:b/>
          <w:i/>
        </w:rPr>
        <w:t xml:space="preserve"> февраля</w:t>
      </w:r>
      <w:r w:rsidR="002872FE" w:rsidRPr="004838F1">
        <w:rPr>
          <w:b/>
          <w:i/>
        </w:rPr>
        <w:t xml:space="preserve"> 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Председатель Комиссии: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А.И. Бусурин;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Члены Комиссии: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А.В. Латышонок;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К.А. Прохоров;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- 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838F1" w:rsidRDefault="00391158" w:rsidP="00106206">
      <w:pPr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106206">
        <w:t>поставки электрической энергии (мощности) в Березовском районе для нужд Березовского филиала АО «ЮРЭСК»</w:t>
      </w:r>
      <w:r w:rsidR="002305F1" w:rsidRPr="004838F1">
        <w:t xml:space="preserve"> </w:t>
      </w:r>
      <w:r w:rsidR="00896E3F" w:rsidRPr="004838F1">
        <w:t>в порядке заключения договора с единственным поставщиком (подрядчиком</w:t>
      </w:r>
      <w:r w:rsidR="00EB2A1E" w:rsidRPr="004838F1">
        <w:t>, исполнителем</w:t>
      </w:r>
      <w:r w:rsidR="00896E3F" w:rsidRPr="004838F1">
        <w:t xml:space="preserve">) (реестровый номер: </w:t>
      </w:r>
      <w:r w:rsidR="00AD5C63">
        <w:t>27</w:t>
      </w:r>
      <w:r w:rsidR="002872FE" w:rsidRPr="004838F1">
        <w:t>-2022</w:t>
      </w:r>
      <w:r w:rsidR="00896E3F" w:rsidRPr="004838F1">
        <w:t>).</w:t>
      </w:r>
    </w:p>
    <w:p w:rsidR="00140FE9" w:rsidRPr="004838F1" w:rsidRDefault="00140FE9" w:rsidP="00391158">
      <w:pPr>
        <w:spacing w:line="252" w:lineRule="auto"/>
        <w:ind w:firstLine="709"/>
        <w:jc w:val="both"/>
      </w:pPr>
    </w:p>
    <w:p w:rsidR="00391158" w:rsidRPr="004838F1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106206" w:rsidRPr="004838F1" w:rsidRDefault="00106206" w:rsidP="00106206">
      <w:pPr>
        <w:ind w:firstLine="709"/>
        <w:jc w:val="both"/>
      </w:pPr>
      <w:r w:rsidRPr="004838F1">
        <w:t xml:space="preserve">1. О заключении договора </w:t>
      </w:r>
      <w:r>
        <w:t>поставки электрической энергии (мощности) в Березовском районе для нужд Березовского филиала АО «ЮРЭСК»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</w:t>
      </w:r>
      <w:r w:rsidR="00AD5C63">
        <w:t>27</w:t>
      </w:r>
      <w:r w:rsidRPr="004838F1">
        <w:t>-2022).</w:t>
      </w:r>
    </w:p>
    <w:p w:rsidR="00DF3385" w:rsidRPr="004838F1" w:rsidRDefault="00410124" w:rsidP="00DF3385">
      <w:pPr>
        <w:tabs>
          <w:tab w:val="left" w:pos="993"/>
        </w:tabs>
        <w:ind w:firstLine="709"/>
        <w:jc w:val="both"/>
      </w:pPr>
      <w:r w:rsidRPr="004838F1">
        <w:t>1</w:t>
      </w:r>
      <w:r w:rsidR="00DF3385" w:rsidRPr="004838F1">
        <w:t xml:space="preserve">.1. </w:t>
      </w:r>
      <w:r w:rsidR="002872FE" w:rsidRPr="004838F1">
        <w:t xml:space="preserve">В настоящее время у </w:t>
      </w:r>
      <w:r w:rsidR="00B17999" w:rsidRPr="004838F1">
        <w:t>АО</w:t>
      </w:r>
      <w:r w:rsidR="002872FE" w:rsidRPr="004838F1">
        <w:t xml:space="preserve"> «ЮРЭСК» возникла необходимость в заключении договора </w:t>
      </w:r>
      <w:r w:rsidR="00106206">
        <w:t>поставки электрической энергии (мощности) в Березовском районе для нужд Березовского филиала АО «ЮРЭСК»</w:t>
      </w:r>
      <w:r w:rsidR="00DF3385" w:rsidRPr="004838F1">
        <w:t>.</w:t>
      </w:r>
      <w:r w:rsidR="003E6892">
        <w:t xml:space="preserve"> </w:t>
      </w:r>
    </w:p>
    <w:p w:rsidR="00DF3385" w:rsidRPr="004838F1" w:rsidRDefault="003E6892" w:rsidP="00DF3385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4 п. 3.2.5 </w:t>
      </w:r>
      <w:r w:rsidRPr="004838F1">
        <w:t>Положения о порядке проведения закупок товаров, работ, услуг в АО «ЮРЭСК»</w:t>
      </w:r>
      <w:r>
        <w:t xml:space="preserve"> при осуществлении </w:t>
      </w:r>
      <w:r w:rsidRPr="003E6892">
        <w:t>закупк</w:t>
      </w:r>
      <w:r>
        <w:t>и</w:t>
      </w:r>
      <w:r w:rsidRPr="003E6892">
        <w:t xml:space="preserve"> товаров, работ, услуг,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</w:t>
      </w:r>
      <w:r>
        <w:t xml:space="preserve"> и согласно </w:t>
      </w:r>
      <w:proofErr w:type="spellStart"/>
      <w:r w:rsidR="005110C8" w:rsidRPr="004838F1">
        <w:t>пп</w:t>
      </w:r>
      <w:proofErr w:type="spellEnd"/>
      <w:r w:rsidR="005110C8" w:rsidRPr="004838F1">
        <w:t>.</w:t>
      </w:r>
      <w:r w:rsidR="00DF3385" w:rsidRPr="004838F1">
        <w:t xml:space="preserve"> </w:t>
      </w:r>
      <w:r w:rsidR="005110C8" w:rsidRPr="004838F1">
        <w:t>«</w:t>
      </w:r>
      <w:r w:rsidR="00106206">
        <w:t>д</w:t>
      </w:r>
      <w:r w:rsidR="005110C8" w:rsidRPr="004838F1">
        <w:t xml:space="preserve">» </w:t>
      </w:r>
      <w:proofErr w:type="spellStart"/>
      <w:r w:rsidR="00DF3385" w:rsidRPr="004838F1">
        <w:t>пп</w:t>
      </w:r>
      <w:proofErr w:type="spellEnd"/>
      <w:r w:rsidR="00DF3385" w:rsidRPr="004838F1">
        <w:t xml:space="preserve">. </w:t>
      </w:r>
      <w:r w:rsidR="002872FE" w:rsidRPr="004838F1">
        <w:t xml:space="preserve">5 </w:t>
      </w:r>
      <w:r w:rsidR="00DF3385" w:rsidRPr="004838F1">
        <w:t xml:space="preserve">п. 3.2.5. ст. 3.2. Положения о порядке проведения закупок товаров, работ, услуг в АО «ЮРЭСК», в случае, если </w:t>
      </w:r>
      <w:r w:rsidR="00106206" w:rsidRPr="00106206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="00DF3385"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3A22CF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106206" w:rsidRPr="00106206">
        <w:rPr>
          <w:b/>
          <w:i/>
        </w:rPr>
        <w:t xml:space="preserve">поставки электрической энергии (мощности) в Березовском районе для нужд Березовского филиала АО «ЮРЭСК» </w:t>
      </w:r>
      <w:r w:rsidR="00DF3385" w:rsidRPr="004838F1">
        <w:rPr>
          <w:b/>
          <w:i/>
        </w:rPr>
        <w:t xml:space="preserve">в порядке заключения договора с единственным поставщиком </w:t>
      </w:r>
      <w:r w:rsidR="00DF3385" w:rsidRPr="003A22CF">
        <w:rPr>
          <w:b/>
          <w:i/>
        </w:rPr>
        <w:t xml:space="preserve">на следующих условиях: </w:t>
      </w:r>
    </w:p>
    <w:p w:rsidR="00DF3385" w:rsidRPr="003A22CF" w:rsidRDefault="00106206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>Поставщик</w:t>
      </w:r>
      <w:r w:rsidR="00DF3385" w:rsidRPr="003A22CF">
        <w:rPr>
          <w:b/>
          <w:i/>
        </w:rPr>
        <w:t xml:space="preserve">: </w:t>
      </w:r>
      <w:r w:rsidRPr="003A22CF">
        <w:rPr>
          <w:b/>
          <w:i/>
        </w:rPr>
        <w:t xml:space="preserve">АО «Газпром </w:t>
      </w:r>
      <w:proofErr w:type="spellStart"/>
      <w:r w:rsidRPr="003A22CF">
        <w:rPr>
          <w:b/>
          <w:i/>
        </w:rPr>
        <w:t>энергосбыт</w:t>
      </w:r>
      <w:proofErr w:type="spellEnd"/>
      <w:r w:rsidRPr="003A22CF">
        <w:rPr>
          <w:b/>
          <w:i/>
        </w:rPr>
        <w:t xml:space="preserve"> Тюмень» </w:t>
      </w:r>
      <w:r w:rsidR="00DF3385" w:rsidRPr="003A22CF">
        <w:rPr>
          <w:b/>
          <w:i/>
        </w:rPr>
        <w:t xml:space="preserve">(адрес места </w:t>
      </w:r>
      <w:r w:rsidR="00CE28AC" w:rsidRPr="003A22CF">
        <w:rPr>
          <w:b/>
          <w:i/>
        </w:rPr>
        <w:t>нахождения</w:t>
      </w:r>
      <w:r w:rsidR="00DF3385" w:rsidRPr="003A22CF">
        <w:rPr>
          <w:b/>
          <w:i/>
        </w:rPr>
        <w:t xml:space="preserve">: </w:t>
      </w:r>
      <w:r w:rsidRPr="003A22CF">
        <w:rPr>
          <w:b/>
          <w:i/>
        </w:rPr>
        <w:t>628403, ХМАО-Югра, г. Сургут, пр-т Мира, д. 43</w:t>
      </w:r>
      <w:r w:rsidR="00DF3385" w:rsidRPr="003A22CF">
        <w:rPr>
          <w:b/>
          <w:i/>
        </w:rPr>
        <w:t>;</w:t>
      </w:r>
      <w:r w:rsidR="000E1184" w:rsidRPr="003A22CF">
        <w:rPr>
          <w:b/>
          <w:i/>
        </w:rPr>
        <w:t xml:space="preserve"> </w:t>
      </w:r>
      <w:r w:rsidRPr="003A22CF">
        <w:rPr>
          <w:b/>
          <w:i/>
        </w:rPr>
        <w:t xml:space="preserve">ИНН 8602067215, КПП 997650001, </w:t>
      </w:r>
      <w:r w:rsidR="00810D4F" w:rsidRPr="003A22CF">
        <w:rPr>
          <w:b/>
          <w:i/>
        </w:rPr>
        <w:t>ОГРН </w:t>
      </w:r>
      <w:r w:rsidRPr="003A22CF">
        <w:rPr>
          <w:b/>
          <w:i/>
        </w:rPr>
        <w:t>1058602102415</w:t>
      </w:r>
      <w:r w:rsidR="00DF3385" w:rsidRPr="003A22CF">
        <w:rPr>
          <w:b/>
          <w:i/>
        </w:rPr>
        <w:t>);</w:t>
      </w:r>
    </w:p>
    <w:p w:rsidR="00DF3385" w:rsidRPr="003A22CF" w:rsidRDefault="00106206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lastRenderedPageBreak/>
        <w:t>Потребитель</w:t>
      </w:r>
      <w:r w:rsidR="00DF3385"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A22CF" w:rsidRDefault="00DF3385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="00106206" w:rsidRPr="003A22CF">
        <w:rPr>
          <w:b/>
          <w:i/>
        </w:rPr>
        <w:t>поставка электрической энергии (мощности) в Березовском районе для нужд Березовского филиала АО «ЮРЭСК»</w:t>
      </w:r>
      <w:r w:rsidR="00A302C2" w:rsidRPr="003A22CF">
        <w:rPr>
          <w:b/>
          <w:i/>
        </w:rPr>
        <w:t xml:space="preserve"> (плановая величина потребления – 106 700 кВт/час в год)</w:t>
      </w:r>
      <w:r w:rsidRPr="003A22CF">
        <w:rPr>
          <w:b/>
          <w:i/>
        </w:rPr>
        <w:t>;</w:t>
      </w:r>
    </w:p>
    <w:p w:rsidR="004A4A02" w:rsidRPr="003A22CF" w:rsidRDefault="00DF3385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>Срок</w:t>
      </w:r>
      <w:r w:rsidR="00936F90">
        <w:rPr>
          <w:b/>
          <w:i/>
        </w:rPr>
        <w:t>и</w:t>
      </w:r>
      <w:r w:rsidRPr="003A22CF">
        <w:rPr>
          <w:b/>
          <w:i/>
        </w:rPr>
        <w:t xml:space="preserve"> </w:t>
      </w:r>
      <w:r w:rsidR="00106206" w:rsidRPr="003A22CF">
        <w:rPr>
          <w:b/>
          <w:i/>
        </w:rPr>
        <w:t>поставки</w:t>
      </w:r>
      <w:r w:rsidRPr="003A22CF">
        <w:rPr>
          <w:b/>
          <w:i/>
        </w:rPr>
        <w:t xml:space="preserve">: </w:t>
      </w:r>
      <w:r w:rsidR="00A302C2" w:rsidRPr="003A22CF">
        <w:rPr>
          <w:b/>
          <w:i/>
        </w:rPr>
        <w:t>с 01.10.2022 года по 30.09.</w:t>
      </w:r>
      <w:r w:rsidR="00106206" w:rsidRPr="003A22CF">
        <w:rPr>
          <w:b/>
          <w:i/>
        </w:rPr>
        <w:t>2023 года</w:t>
      </w:r>
      <w:r w:rsidR="004A4A02" w:rsidRPr="003A22CF">
        <w:rPr>
          <w:b/>
          <w:i/>
        </w:rPr>
        <w:t>;</w:t>
      </w:r>
    </w:p>
    <w:p w:rsidR="00106206" w:rsidRPr="003A22CF" w:rsidRDefault="00DF3385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>Мест</w:t>
      </w:r>
      <w:r w:rsidR="001A0814">
        <w:rPr>
          <w:b/>
          <w:i/>
        </w:rPr>
        <w:t>а</w:t>
      </w:r>
      <w:r w:rsidRPr="003A22CF">
        <w:rPr>
          <w:b/>
          <w:i/>
        </w:rPr>
        <w:t xml:space="preserve"> </w:t>
      </w:r>
      <w:r w:rsidR="00106206" w:rsidRPr="003A22CF">
        <w:rPr>
          <w:b/>
          <w:i/>
        </w:rPr>
        <w:t>поставки</w:t>
      </w:r>
      <w:r w:rsidR="003A33C2">
        <w:rPr>
          <w:b/>
          <w:i/>
        </w:rPr>
        <w:t xml:space="preserve"> (объекты)</w:t>
      </w:r>
      <w:r w:rsidRPr="003A22CF">
        <w:rPr>
          <w:b/>
          <w:i/>
        </w:rPr>
        <w:t>:</w:t>
      </w:r>
      <w:r w:rsidR="00DC07B7" w:rsidRPr="003A22CF">
        <w:rPr>
          <w:b/>
          <w:i/>
        </w:rPr>
        <w:t xml:space="preserve"> </w:t>
      </w:r>
    </w:p>
    <w:p w:rsidR="00106206" w:rsidRPr="003A22CF" w:rsidRDefault="00106206" w:rsidP="00A302C2">
      <w:pPr>
        <w:numPr>
          <w:ilvl w:val="0"/>
          <w:numId w:val="1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3A22CF">
        <w:rPr>
          <w:b/>
          <w:i/>
        </w:rPr>
        <w:t xml:space="preserve">628140, ХМАО-Югра, Березовский р-н, </w:t>
      </w:r>
      <w:proofErr w:type="spellStart"/>
      <w:r w:rsidRPr="003A22CF">
        <w:rPr>
          <w:b/>
          <w:i/>
        </w:rPr>
        <w:t>п.г.т</w:t>
      </w:r>
      <w:proofErr w:type="spellEnd"/>
      <w:r w:rsidRPr="003A22CF">
        <w:rPr>
          <w:b/>
          <w:i/>
        </w:rPr>
        <w:t>. Березово, ул. Механическая, д. 1 (административное здание);</w:t>
      </w:r>
    </w:p>
    <w:p w:rsidR="00106206" w:rsidRPr="003A22CF" w:rsidRDefault="00106206" w:rsidP="00A302C2">
      <w:pPr>
        <w:numPr>
          <w:ilvl w:val="0"/>
          <w:numId w:val="1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3A22CF">
        <w:rPr>
          <w:b/>
          <w:i/>
        </w:rPr>
        <w:t xml:space="preserve">628140, ХМАО-Югра, Березовский р-н, </w:t>
      </w:r>
      <w:proofErr w:type="spellStart"/>
      <w:r w:rsidRPr="003A22CF">
        <w:rPr>
          <w:b/>
          <w:i/>
        </w:rPr>
        <w:t>п.г.т</w:t>
      </w:r>
      <w:proofErr w:type="spellEnd"/>
      <w:r w:rsidRPr="003A22CF">
        <w:rPr>
          <w:b/>
          <w:i/>
        </w:rPr>
        <w:t>. Березово, ул. Механическая, д. 1/3 (гараж);</w:t>
      </w:r>
    </w:p>
    <w:p w:rsidR="00106206" w:rsidRPr="003A22CF" w:rsidRDefault="00106206" w:rsidP="00A302C2">
      <w:pPr>
        <w:numPr>
          <w:ilvl w:val="0"/>
          <w:numId w:val="1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3A22CF">
        <w:rPr>
          <w:b/>
          <w:i/>
        </w:rPr>
        <w:t xml:space="preserve">628140, ХМАО-Югра, Березовский р-н, </w:t>
      </w:r>
      <w:proofErr w:type="spellStart"/>
      <w:r w:rsidRPr="003A22CF">
        <w:rPr>
          <w:b/>
          <w:i/>
        </w:rPr>
        <w:t>п.г.т</w:t>
      </w:r>
      <w:proofErr w:type="spellEnd"/>
      <w:r w:rsidRPr="003A22CF">
        <w:rPr>
          <w:b/>
          <w:i/>
        </w:rPr>
        <w:t xml:space="preserve">. Березово, ул. Механическая, д. 1В (здание </w:t>
      </w:r>
      <w:proofErr w:type="spellStart"/>
      <w:r w:rsidRPr="003A22CF">
        <w:rPr>
          <w:b/>
          <w:i/>
        </w:rPr>
        <w:t>электроцеха</w:t>
      </w:r>
      <w:proofErr w:type="spellEnd"/>
      <w:r w:rsidRPr="003A22CF">
        <w:rPr>
          <w:b/>
          <w:i/>
        </w:rPr>
        <w:t>);</w:t>
      </w:r>
    </w:p>
    <w:p w:rsidR="00106206" w:rsidRPr="003A22CF" w:rsidRDefault="00106206" w:rsidP="00A302C2">
      <w:pPr>
        <w:numPr>
          <w:ilvl w:val="0"/>
          <w:numId w:val="1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3A22CF">
        <w:rPr>
          <w:b/>
          <w:i/>
        </w:rPr>
        <w:t xml:space="preserve">628147, ХМАО-Югра, Березовский р-н, п. Светлый, ул. Набережная, д. 10 (встроенное нежилое помещение общей площадью 51,5 кв. </w:t>
      </w:r>
      <w:r w:rsidR="00810D4F" w:rsidRPr="003A22CF">
        <w:rPr>
          <w:b/>
          <w:i/>
        </w:rPr>
        <w:t>м</w:t>
      </w:r>
      <w:r w:rsidRPr="003A22CF">
        <w:rPr>
          <w:b/>
          <w:i/>
        </w:rPr>
        <w:t>, №12-18 по плану БТИ</w:t>
      </w:r>
      <w:r w:rsidR="003A22CF" w:rsidRPr="003A22CF">
        <w:rPr>
          <w:b/>
          <w:i/>
        </w:rPr>
        <w:t>)</w:t>
      </w:r>
      <w:r w:rsidRPr="003A22CF">
        <w:rPr>
          <w:b/>
          <w:i/>
        </w:rPr>
        <w:t>;</w:t>
      </w:r>
    </w:p>
    <w:p w:rsidR="002872FE" w:rsidRPr="003A22CF" w:rsidRDefault="00106206" w:rsidP="00A302C2">
      <w:pPr>
        <w:numPr>
          <w:ilvl w:val="0"/>
          <w:numId w:val="1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3A22CF">
        <w:rPr>
          <w:b/>
          <w:i/>
        </w:rPr>
        <w:t xml:space="preserve">628146, ХМАО-Югра, Березовский р-н, </w:t>
      </w:r>
      <w:proofErr w:type="spellStart"/>
      <w:r w:rsidRPr="003A22CF">
        <w:rPr>
          <w:b/>
          <w:i/>
        </w:rPr>
        <w:t>п.г.т</w:t>
      </w:r>
      <w:proofErr w:type="spellEnd"/>
      <w:r w:rsidRPr="003A22CF">
        <w:rPr>
          <w:b/>
          <w:i/>
        </w:rPr>
        <w:t xml:space="preserve">. </w:t>
      </w:r>
      <w:proofErr w:type="spellStart"/>
      <w:r w:rsidRPr="003A22CF">
        <w:rPr>
          <w:b/>
          <w:i/>
        </w:rPr>
        <w:t>Игрим</w:t>
      </w:r>
      <w:proofErr w:type="spellEnd"/>
      <w:r w:rsidRPr="003A22CF">
        <w:rPr>
          <w:b/>
          <w:i/>
        </w:rPr>
        <w:t>, ул. Водников, д. 14А (нежилые объекты)</w:t>
      </w:r>
      <w:r w:rsidR="00DC07B7" w:rsidRPr="003A22CF">
        <w:rPr>
          <w:b/>
          <w:i/>
        </w:rPr>
        <w:t>;</w:t>
      </w:r>
    </w:p>
    <w:p w:rsidR="00DF3385" w:rsidRPr="003A22CF" w:rsidRDefault="00DF3385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>Цена договора</w:t>
      </w:r>
      <w:r w:rsidR="00CE28AC" w:rsidRPr="003A22CF">
        <w:rPr>
          <w:b/>
          <w:i/>
        </w:rPr>
        <w:t xml:space="preserve">: </w:t>
      </w:r>
      <w:r w:rsidR="00106206" w:rsidRPr="003A22CF">
        <w:rPr>
          <w:b/>
          <w:i/>
        </w:rPr>
        <w:t>810</w:t>
      </w:r>
      <w:r w:rsidR="00A302C2" w:rsidRPr="003A22CF">
        <w:rPr>
          <w:b/>
          <w:i/>
        </w:rPr>
        <w:t> </w:t>
      </w:r>
      <w:r w:rsidR="00106206" w:rsidRPr="003A22CF">
        <w:rPr>
          <w:b/>
          <w:i/>
        </w:rPr>
        <w:t>082 (восемьсот десять тысяч восемьдесят два) рубл</w:t>
      </w:r>
      <w:r w:rsidR="00A302C2" w:rsidRPr="003A22CF">
        <w:rPr>
          <w:b/>
          <w:i/>
        </w:rPr>
        <w:t>я</w:t>
      </w:r>
      <w:r w:rsidR="00106206" w:rsidRPr="003A22CF">
        <w:rPr>
          <w:b/>
          <w:i/>
        </w:rPr>
        <w:t xml:space="preserve"> 11 копеек, в том числе НДС 20% </w:t>
      </w:r>
      <w:r w:rsidR="00A302C2" w:rsidRPr="003A22CF">
        <w:rPr>
          <w:b/>
          <w:i/>
        </w:rPr>
        <w:t xml:space="preserve">- </w:t>
      </w:r>
      <w:r w:rsidR="00106206" w:rsidRPr="003A22CF">
        <w:rPr>
          <w:b/>
          <w:i/>
        </w:rPr>
        <w:t>135</w:t>
      </w:r>
      <w:r w:rsidR="00A302C2" w:rsidRPr="003A22CF">
        <w:rPr>
          <w:b/>
          <w:i/>
        </w:rPr>
        <w:t> </w:t>
      </w:r>
      <w:r w:rsidR="00106206" w:rsidRPr="003A22CF">
        <w:rPr>
          <w:b/>
          <w:i/>
        </w:rPr>
        <w:t>013 (сто тридцать пять тысяч тринадцать) рублей 69 копеек</w:t>
      </w:r>
      <w:r w:rsidRPr="003A22CF">
        <w:rPr>
          <w:b/>
          <w:i/>
        </w:rPr>
        <w:t>;</w:t>
      </w:r>
    </w:p>
    <w:p w:rsidR="003A33C2" w:rsidRDefault="003A33C2" w:rsidP="003A33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33C2">
        <w:rPr>
          <w:b/>
          <w:i/>
        </w:rPr>
        <w:t>Гарантийные обязательства -</w:t>
      </w:r>
      <w:r>
        <w:rPr>
          <w:b/>
          <w:i/>
        </w:rPr>
        <w:t xml:space="preserve"> </w:t>
      </w:r>
      <w:r w:rsidRPr="003A33C2">
        <w:rPr>
          <w:b/>
          <w:i/>
        </w:rPr>
        <w:t>П</w:t>
      </w:r>
      <w:r>
        <w:rPr>
          <w:b/>
          <w:i/>
        </w:rPr>
        <w:t>оставщик</w:t>
      </w:r>
      <w:r w:rsidRPr="003A33C2">
        <w:rPr>
          <w:b/>
          <w:i/>
        </w:rPr>
        <w:t xml:space="preserve"> гарантирует качество электрической энергии в пределах границ балансовой принадлежности объектов электросетевого хозяйства </w:t>
      </w:r>
      <w:r>
        <w:rPr>
          <w:b/>
          <w:i/>
        </w:rPr>
        <w:t>с</w:t>
      </w:r>
      <w:r w:rsidRPr="003A33C2">
        <w:rPr>
          <w:b/>
          <w:i/>
        </w:rPr>
        <w:t>етевой организации, соответствующее обязательным требованиям   установленным ГОСТ 32144-2013</w:t>
      </w:r>
      <w:r>
        <w:rPr>
          <w:b/>
          <w:i/>
        </w:rPr>
        <w:t>;</w:t>
      </w:r>
    </w:p>
    <w:p w:rsidR="00106206" w:rsidRPr="003A22CF" w:rsidRDefault="00DF3385" w:rsidP="00A302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Порядок оплаты: </w:t>
      </w:r>
      <w:r w:rsidR="00A302C2" w:rsidRPr="003A22CF">
        <w:rPr>
          <w:b/>
          <w:i/>
        </w:rPr>
        <w:t>р</w:t>
      </w:r>
      <w:r w:rsidR="00106206" w:rsidRPr="003A22CF">
        <w:rPr>
          <w:b/>
          <w:i/>
        </w:rPr>
        <w:t xml:space="preserve">асчеты осуществляются путем перечисления </w:t>
      </w:r>
      <w:r w:rsidR="00A302C2" w:rsidRPr="003A22CF">
        <w:rPr>
          <w:b/>
          <w:i/>
        </w:rPr>
        <w:t>Потребителем</w:t>
      </w:r>
      <w:r w:rsidR="00106206" w:rsidRPr="003A22CF">
        <w:rPr>
          <w:b/>
          <w:i/>
        </w:rPr>
        <w:t xml:space="preserve"> денежных средств на расчетный счет </w:t>
      </w:r>
      <w:r w:rsidR="00A302C2" w:rsidRPr="003A22CF">
        <w:rPr>
          <w:b/>
          <w:i/>
        </w:rPr>
        <w:t>Поставщика</w:t>
      </w:r>
      <w:r w:rsidR="00106206" w:rsidRPr="003A22CF">
        <w:rPr>
          <w:b/>
          <w:i/>
        </w:rPr>
        <w:t>:</w:t>
      </w:r>
    </w:p>
    <w:p w:rsidR="00106206" w:rsidRPr="003A22CF" w:rsidRDefault="00106206" w:rsidP="00A302C2">
      <w:pPr>
        <w:pStyle w:val="a4"/>
        <w:numPr>
          <w:ilvl w:val="0"/>
          <w:numId w:val="14"/>
        </w:numPr>
        <w:tabs>
          <w:tab w:val="left" w:pos="142"/>
          <w:tab w:val="left" w:pos="1418"/>
        </w:tabs>
        <w:ind w:left="1418"/>
        <w:jc w:val="both"/>
        <w:rPr>
          <w:b/>
          <w:i/>
          <w:sz w:val="24"/>
        </w:rPr>
      </w:pPr>
      <w:r w:rsidRPr="003A22CF">
        <w:rPr>
          <w:b/>
          <w:i/>
          <w:sz w:val="24"/>
        </w:rPr>
        <w:t>30% стоимости электрической энергии (мощности) в подлежащем оплате объеме покупки в месяце, за который осуществляется оплата, вносится до 10 числа этого месяца;</w:t>
      </w:r>
    </w:p>
    <w:p w:rsidR="00106206" w:rsidRPr="003A22CF" w:rsidRDefault="00106206" w:rsidP="00A302C2">
      <w:pPr>
        <w:pStyle w:val="a4"/>
        <w:numPr>
          <w:ilvl w:val="0"/>
          <w:numId w:val="14"/>
        </w:numPr>
        <w:tabs>
          <w:tab w:val="left" w:pos="142"/>
          <w:tab w:val="left" w:pos="1418"/>
        </w:tabs>
        <w:ind w:left="1418"/>
        <w:jc w:val="both"/>
        <w:rPr>
          <w:b/>
          <w:i/>
          <w:sz w:val="24"/>
        </w:rPr>
      </w:pPr>
      <w:r w:rsidRPr="003A22CF">
        <w:rPr>
          <w:b/>
          <w:i/>
          <w:sz w:val="24"/>
        </w:rPr>
        <w:t>40% стоимости электрической энергии (мощности) в подлежащем оплате объеме покупки в месяце, за который осуществляется оплата, вносится до 25 числа этого месяца;</w:t>
      </w:r>
    </w:p>
    <w:p w:rsidR="00DF3385" w:rsidRPr="003A33C2" w:rsidRDefault="00106206" w:rsidP="00A302C2">
      <w:pPr>
        <w:pStyle w:val="a4"/>
        <w:numPr>
          <w:ilvl w:val="0"/>
          <w:numId w:val="14"/>
        </w:numPr>
        <w:tabs>
          <w:tab w:val="left" w:pos="142"/>
          <w:tab w:val="left" w:pos="1418"/>
        </w:tabs>
        <w:ind w:left="1418"/>
        <w:jc w:val="both"/>
        <w:rPr>
          <w:i/>
          <w:sz w:val="24"/>
        </w:rPr>
      </w:pPr>
      <w:r w:rsidRPr="003A22CF">
        <w:rPr>
          <w:b/>
          <w:i/>
          <w:sz w:val="24"/>
        </w:rPr>
        <w:t>стоимость объема покупки электрической энергии (мощности) в месяце¸ за который осуществляется оплата, за вычетом средств, внесенных Покупателем в качестве оплаты электрической энергии (мощности) в течение этого месяца, оплачивается до 18</w:t>
      </w:r>
      <w:r w:rsidR="003A22CF">
        <w:rPr>
          <w:b/>
          <w:i/>
          <w:sz w:val="24"/>
        </w:rPr>
        <w:t>-го</w:t>
      </w:r>
      <w:r w:rsidRPr="003A22CF">
        <w:rPr>
          <w:b/>
          <w:i/>
          <w:sz w:val="24"/>
        </w:rPr>
        <w:t xml:space="preserve"> числа месяца, следующего за месяцем, за который осуществляется оплата. В случае,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3A33C2" w:rsidRDefault="003A33C2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4838F1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Pr="004838F1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106206" w:rsidRPr="00106206">
        <w:rPr>
          <w:b/>
        </w:rPr>
        <w:t>18</w:t>
      </w:r>
      <w:r w:rsidR="000E1184">
        <w:rPr>
          <w:b/>
        </w:rPr>
        <w:t xml:space="preserve"> февраля</w:t>
      </w:r>
      <w:r w:rsidR="002872FE" w:rsidRPr="004838F1">
        <w:rPr>
          <w:b/>
        </w:rPr>
        <w:t xml:space="preserve"> 2022 </w:t>
      </w:r>
      <w:r w:rsidRPr="004838F1">
        <w:rPr>
          <w:b/>
        </w:rPr>
        <w:t xml:space="preserve">года. </w:t>
      </w: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AD5C63" w:rsidRPr="00AD5C63" w:rsidRDefault="00AD5C63" w:rsidP="00AD5C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D5C63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t>А.И. Бусурин _____________________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D5C63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</w:p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</w:p>
          <w:p w:rsidR="00AD5C63" w:rsidRP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lastRenderedPageBreak/>
              <w:t>А.В. Латышонок___________________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spacing w:line="276" w:lineRule="auto"/>
              <w:jc w:val="both"/>
              <w:rPr>
                <w:lang w:eastAsia="en-US"/>
              </w:rPr>
            </w:pPr>
          </w:p>
          <w:p w:rsidR="000A2669" w:rsidRPr="00AD5C63" w:rsidRDefault="000A2669" w:rsidP="00AD5C63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AD5C63" w:rsidRPr="00AD5C63" w:rsidRDefault="00AD5C63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AD5C63">
              <w:t>К.А</w:t>
            </w:r>
            <w:r w:rsidR="000A2669">
              <w:t>. Прохоров ____________________</w:t>
            </w:r>
          </w:p>
        </w:tc>
      </w:tr>
      <w:tr w:rsidR="00AD5C63" w:rsidRPr="00AD5C63" w:rsidTr="00AD5C63">
        <w:trPr>
          <w:trHeight w:val="20"/>
          <w:jc w:val="center"/>
        </w:trPr>
        <w:tc>
          <w:tcPr>
            <w:tcW w:w="5035" w:type="dxa"/>
            <w:vAlign w:val="center"/>
          </w:tcPr>
          <w:p w:rsidR="00AD5C63" w:rsidRPr="00AD5C63" w:rsidRDefault="00AD5C63" w:rsidP="00AD5C6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AD5C63" w:rsidRDefault="00AD5C63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0A2669" w:rsidRPr="00AD5C63" w:rsidRDefault="000A2669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D5C63" w:rsidRPr="00AD5C63" w:rsidRDefault="00AD5C63" w:rsidP="00AD5C6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AD5C63">
              <w:rPr>
                <w:lang w:eastAsia="en-US"/>
              </w:rPr>
              <w:t xml:space="preserve">М.С. </w:t>
            </w:r>
            <w:proofErr w:type="gramStart"/>
            <w:r w:rsidRPr="00AD5C63">
              <w:rPr>
                <w:lang w:eastAsia="en-US"/>
              </w:rPr>
              <w:t>Зеленяк  _</w:t>
            </w:r>
            <w:proofErr w:type="gramEnd"/>
            <w:r w:rsidRPr="00AD5C63">
              <w:rPr>
                <w:lang w:eastAsia="en-US"/>
              </w:rPr>
              <w:t>____________________</w:t>
            </w:r>
          </w:p>
        </w:tc>
      </w:tr>
    </w:tbl>
    <w:p w:rsidR="008336D2" w:rsidRPr="007813E8" w:rsidRDefault="008336D2" w:rsidP="00AD5C63">
      <w:pPr>
        <w:autoSpaceDE w:val="0"/>
        <w:autoSpaceDN w:val="0"/>
        <w:adjustRightInd w:val="0"/>
        <w:jc w:val="both"/>
      </w:pPr>
    </w:p>
    <w:sectPr w:rsidR="008336D2" w:rsidRPr="007813E8" w:rsidSect="00AD5C63">
      <w:footerReference w:type="default" r:id="rId7"/>
      <w:pgSz w:w="11906" w:h="16838"/>
      <w:pgMar w:top="510" w:right="510" w:bottom="51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3F" w:rsidRDefault="00DC503F" w:rsidP="001254E1">
      <w:r>
        <w:separator/>
      </w:r>
    </w:p>
  </w:endnote>
  <w:endnote w:type="continuationSeparator" w:id="0">
    <w:p w:rsidR="00DC503F" w:rsidRDefault="00DC503F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6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3F" w:rsidRDefault="00DC503F" w:rsidP="001254E1">
      <w:r>
        <w:separator/>
      </w:r>
    </w:p>
  </w:footnote>
  <w:footnote w:type="continuationSeparator" w:id="0">
    <w:p w:rsidR="00DC503F" w:rsidRDefault="00DC503F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E9C"/>
    <w:multiLevelType w:val="hybridMultilevel"/>
    <w:tmpl w:val="0A90742C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81D"/>
    <w:multiLevelType w:val="hybridMultilevel"/>
    <w:tmpl w:val="9B0A400C"/>
    <w:lvl w:ilvl="0" w:tplc="B9AC77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43E1D"/>
    <w:rsid w:val="00082B45"/>
    <w:rsid w:val="000A228D"/>
    <w:rsid w:val="000A2669"/>
    <w:rsid w:val="000A2FD5"/>
    <w:rsid w:val="000C2D6C"/>
    <w:rsid w:val="000D0708"/>
    <w:rsid w:val="000E1184"/>
    <w:rsid w:val="000F2004"/>
    <w:rsid w:val="000F20C1"/>
    <w:rsid w:val="00106206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0814"/>
    <w:rsid w:val="001A2F3E"/>
    <w:rsid w:val="001D4529"/>
    <w:rsid w:val="001E0833"/>
    <w:rsid w:val="001E530B"/>
    <w:rsid w:val="00217A06"/>
    <w:rsid w:val="002305F1"/>
    <w:rsid w:val="00234642"/>
    <w:rsid w:val="00241DB4"/>
    <w:rsid w:val="002872FE"/>
    <w:rsid w:val="002C2A2B"/>
    <w:rsid w:val="002D24DD"/>
    <w:rsid w:val="00335C2A"/>
    <w:rsid w:val="00336483"/>
    <w:rsid w:val="00337117"/>
    <w:rsid w:val="00353A3F"/>
    <w:rsid w:val="0035474E"/>
    <w:rsid w:val="00391158"/>
    <w:rsid w:val="003A22CF"/>
    <w:rsid w:val="003A33C2"/>
    <w:rsid w:val="003A6E8A"/>
    <w:rsid w:val="003A70C3"/>
    <w:rsid w:val="003A7A40"/>
    <w:rsid w:val="003C366E"/>
    <w:rsid w:val="003D390C"/>
    <w:rsid w:val="003E6892"/>
    <w:rsid w:val="003F0C65"/>
    <w:rsid w:val="0040025B"/>
    <w:rsid w:val="00410124"/>
    <w:rsid w:val="00470346"/>
    <w:rsid w:val="004838F1"/>
    <w:rsid w:val="004A4A02"/>
    <w:rsid w:val="004C5DF2"/>
    <w:rsid w:val="004F2CDC"/>
    <w:rsid w:val="00504E71"/>
    <w:rsid w:val="005077E1"/>
    <w:rsid w:val="005110C8"/>
    <w:rsid w:val="00516F7C"/>
    <w:rsid w:val="00551E6B"/>
    <w:rsid w:val="00552987"/>
    <w:rsid w:val="00562AA9"/>
    <w:rsid w:val="00573902"/>
    <w:rsid w:val="005A4B1F"/>
    <w:rsid w:val="005A71D1"/>
    <w:rsid w:val="005B75B3"/>
    <w:rsid w:val="005C4149"/>
    <w:rsid w:val="005D6D67"/>
    <w:rsid w:val="005E7959"/>
    <w:rsid w:val="00615C97"/>
    <w:rsid w:val="006415BE"/>
    <w:rsid w:val="00671BDF"/>
    <w:rsid w:val="00680FE0"/>
    <w:rsid w:val="00697C79"/>
    <w:rsid w:val="006A04CA"/>
    <w:rsid w:val="007024F1"/>
    <w:rsid w:val="007119EB"/>
    <w:rsid w:val="0074252A"/>
    <w:rsid w:val="0076391A"/>
    <w:rsid w:val="0077637B"/>
    <w:rsid w:val="007773F0"/>
    <w:rsid w:val="007813E8"/>
    <w:rsid w:val="00793513"/>
    <w:rsid w:val="007935D3"/>
    <w:rsid w:val="0079732D"/>
    <w:rsid w:val="007A6CB5"/>
    <w:rsid w:val="007B239B"/>
    <w:rsid w:val="007B50B1"/>
    <w:rsid w:val="007B64F5"/>
    <w:rsid w:val="007C337A"/>
    <w:rsid w:val="007C4490"/>
    <w:rsid w:val="007C5B42"/>
    <w:rsid w:val="007D20A4"/>
    <w:rsid w:val="007F35C1"/>
    <w:rsid w:val="007F48E4"/>
    <w:rsid w:val="00800E28"/>
    <w:rsid w:val="00810D4F"/>
    <w:rsid w:val="00811A1D"/>
    <w:rsid w:val="008247CA"/>
    <w:rsid w:val="008336D2"/>
    <w:rsid w:val="0085498B"/>
    <w:rsid w:val="00874BA7"/>
    <w:rsid w:val="00896E3F"/>
    <w:rsid w:val="008A4376"/>
    <w:rsid w:val="008B5B53"/>
    <w:rsid w:val="008C1809"/>
    <w:rsid w:val="008C1A82"/>
    <w:rsid w:val="008E453D"/>
    <w:rsid w:val="008F75F3"/>
    <w:rsid w:val="009056AC"/>
    <w:rsid w:val="0091006E"/>
    <w:rsid w:val="00912833"/>
    <w:rsid w:val="00914A42"/>
    <w:rsid w:val="00917DDC"/>
    <w:rsid w:val="009317FC"/>
    <w:rsid w:val="00936F90"/>
    <w:rsid w:val="009626D2"/>
    <w:rsid w:val="009B088C"/>
    <w:rsid w:val="009D208B"/>
    <w:rsid w:val="009E1B99"/>
    <w:rsid w:val="00A059B2"/>
    <w:rsid w:val="00A302C2"/>
    <w:rsid w:val="00A34948"/>
    <w:rsid w:val="00A5670F"/>
    <w:rsid w:val="00A627AE"/>
    <w:rsid w:val="00A71B09"/>
    <w:rsid w:val="00A75BCC"/>
    <w:rsid w:val="00A97BDD"/>
    <w:rsid w:val="00AA25C1"/>
    <w:rsid w:val="00AA36E5"/>
    <w:rsid w:val="00AD5C63"/>
    <w:rsid w:val="00AE6A2D"/>
    <w:rsid w:val="00B17999"/>
    <w:rsid w:val="00B214EB"/>
    <w:rsid w:val="00BB528B"/>
    <w:rsid w:val="00BD4A1A"/>
    <w:rsid w:val="00C03C6D"/>
    <w:rsid w:val="00C65CBE"/>
    <w:rsid w:val="00CB23D4"/>
    <w:rsid w:val="00CC4AB7"/>
    <w:rsid w:val="00CD4EFD"/>
    <w:rsid w:val="00CE28AC"/>
    <w:rsid w:val="00CE3836"/>
    <w:rsid w:val="00D372E2"/>
    <w:rsid w:val="00D70EAB"/>
    <w:rsid w:val="00D70F0C"/>
    <w:rsid w:val="00D77F5D"/>
    <w:rsid w:val="00DC07B7"/>
    <w:rsid w:val="00DC503F"/>
    <w:rsid w:val="00DC5199"/>
    <w:rsid w:val="00DD3356"/>
    <w:rsid w:val="00DF3385"/>
    <w:rsid w:val="00DF60EF"/>
    <w:rsid w:val="00E718C3"/>
    <w:rsid w:val="00EB2A1E"/>
    <w:rsid w:val="00EB5EB4"/>
    <w:rsid w:val="00EF6E2F"/>
    <w:rsid w:val="00F02E0F"/>
    <w:rsid w:val="00F174DE"/>
    <w:rsid w:val="00F6271F"/>
    <w:rsid w:val="00F717E2"/>
    <w:rsid w:val="00F83CA2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83</cp:revision>
  <dcterms:created xsi:type="dcterms:W3CDTF">2021-10-14T12:03:00Z</dcterms:created>
  <dcterms:modified xsi:type="dcterms:W3CDTF">2022-02-22T05:05:00Z</dcterms:modified>
</cp:coreProperties>
</file>