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85804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377692">
        <w:rPr>
          <w:b/>
          <w:color w:val="000000"/>
        </w:rPr>
        <w:t>2</w:t>
      </w:r>
      <w:r w:rsidR="009C4C7B">
        <w:rPr>
          <w:b/>
          <w:color w:val="000000"/>
        </w:rPr>
        <w:t>8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7769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9C4C7B">
        <w:rPr>
          <w:b/>
          <w:i/>
        </w:rPr>
        <w:t>6</w:t>
      </w:r>
      <w:r>
        <w:rPr>
          <w:b/>
          <w:i/>
        </w:rPr>
        <w:t xml:space="preserve"> декабря 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560AAF" w:rsidRDefault="00442722" w:rsidP="00560AA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AA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60AAF" w:rsidRDefault="00442722" w:rsidP="00560AAF">
      <w:pPr>
        <w:jc w:val="both"/>
      </w:pPr>
      <w:r w:rsidRPr="00560AAF">
        <w:t>О заключении</w:t>
      </w:r>
      <w:r w:rsidR="00AA3C73" w:rsidRPr="00560AAF">
        <w:t xml:space="preserve"> </w:t>
      </w:r>
      <w:r w:rsidR="006221D9" w:rsidRPr="00560AAF">
        <w:t>договора</w:t>
      </w:r>
      <w:r w:rsidRPr="00560AAF">
        <w:t xml:space="preserve"> с единственным поставщиком </w:t>
      </w:r>
      <w:r w:rsidR="00E3648B" w:rsidRPr="00560AAF">
        <w:t xml:space="preserve">на </w:t>
      </w:r>
      <w:r w:rsidR="009C4C7B" w:rsidRPr="00560AAF">
        <w:t xml:space="preserve">оказание услуг </w:t>
      </w:r>
      <w:r w:rsidR="00560AAF">
        <w:t xml:space="preserve">                                               </w:t>
      </w:r>
      <w:r w:rsidR="009C4C7B" w:rsidRPr="00560AAF">
        <w:t xml:space="preserve">по теплоснабжению в Советском районе для нужд Советского филиала АО «ЮРЭСК» </w:t>
      </w:r>
      <w:r w:rsidR="00304453" w:rsidRPr="00560AAF">
        <w:t xml:space="preserve">(реестровый номер </w:t>
      </w:r>
      <w:r w:rsidR="00377692" w:rsidRPr="00560AAF">
        <w:t>23</w:t>
      </w:r>
      <w:r w:rsidR="009C4C7B" w:rsidRPr="00560AAF">
        <w:t>7</w:t>
      </w:r>
      <w:r w:rsidR="006221D9" w:rsidRPr="00560AAF">
        <w:t xml:space="preserve"> </w:t>
      </w:r>
      <w:r w:rsidR="00075789" w:rsidRPr="00560AAF">
        <w:t>-2023)</w:t>
      </w:r>
      <w:r w:rsidR="007F665F" w:rsidRPr="00560AAF">
        <w:t>.</w:t>
      </w:r>
    </w:p>
    <w:p w:rsidR="00304453" w:rsidRPr="00560AAF" w:rsidRDefault="00304453" w:rsidP="00560AA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60AAF">
        <w:rPr>
          <w:rFonts w:ascii="Times New Roman" w:hAnsi="Times New Roman"/>
          <w:sz w:val="24"/>
          <w:szCs w:val="24"/>
        </w:rPr>
        <w:t>Согласно подпункта «</w:t>
      </w:r>
      <w:r w:rsidR="00E3648B" w:rsidRPr="00560AAF">
        <w:rPr>
          <w:rFonts w:ascii="Times New Roman" w:hAnsi="Times New Roman"/>
          <w:sz w:val="24"/>
          <w:szCs w:val="24"/>
        </w:rPr>
        <w:t>г</w:t>
      </w:r>
      <w:r w:rsidRPr="00560AAF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E3648B" w:rsidRPr="00560AAF">
        <w:rPr>
          <w:rFonts w:ascii="Times New Roman" w:hAnsi="Times New Roman"/>
          <w:color w:val="0D0D0D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526F16" w:rsidRPr="00560AAF">
        <w:rPr>
          <w:rFonts w:ascii="Times New Roman" w:hAnsi="Times New Roman"/>
          <w:sz w:val="24"/>
          <w:szCs w:val="24"/>
        </w:rPr>
        <w:t>»</w:t>
      </w:r>
      <w:r w:rsidRPr="00560AAF">
        <w:rPr>
          <w:rFonts w:ascii="Times New Roman" w:hAnsi="Times New Roman"/>
          <w:sz w:val="24"/>
          <w:szCs w:val="24"/>
        </w:rPr>
        <w:t>.</w:t>
      </w:r>
    </w:p>
    <w:p w:rsidR="00442722" w:rsidRPr="00560AAF" w:rsidRDefault="00443C4A" w:rsidP="00560AAF">
      <w:pPr>
        <w:ind w:hanging="284"/>
        <w:jc w:val="both"/>
      </w:pPr>
      <w:r w:rsidRPr="00560AAF">
        <w:t xml:space="preserve"> </w:t>
      </w:r>
      <w:r w:rsidRPr="00560AAF">
        <w:tab/>
      </w:r>
      <w:r w:rsidR="007F665F" w:rsidRPr="00560AAF">
        <w:tab/>
      </w:r>
      <w:r w:rsidR="00442722" w:rsidRPr="00560AAF">
        <w:t xml:space="preserve">На основании вышеизложенного, на голосование вынесен следующий вопрос: </w:t>
      </w:r>
    </w:p>
    <w:p w:rsidR="00581154" w:rsidRPr="00560AAF" w:rsidRDefault="00442722" w:rsidP="00560AAF">
      <w:pPr>
        <w:jc w:val="both"/>
        <w:rPr>
          <w:iCs/>
          <w:color w:val="000000"/>
        </w:rPr>
      </w:pPr>
      <w:r w:rsidRPr="00560AAF">
        <w:t xml:space="preserve">«Заключить </w:t>
      </w:r>
      <w:r w:rsidR="00E3648B" w:rsidRPr="00560AAF">
        <w:t>договор</w:t>
      </w:r>
      <w:r w:rsidRPr="00560AAF">
        <w:t xml:space="preserve"> с единственным поставщиком</w:t>
      </w:r>
      <w:r w:rsidR="0078073D" w:rsidRPr="00560AAF">
        <w:t xml:space="preserve"> </w:t>
      </w:r>
      <w:r w:rsidR="00E3648B" w:rsidRPr="00560AAF">
        <w:t xml:space="preserve">на </w:t>
      </w:r>
      <w:r w:rsidR="009C4C7B" w:rsidRPr="00560AAF">
        <w:t>оказание услуг по теплоснабжению в Советском районе для нужд Советского филиала АО «ЮРЭСК»</w:t>
      </w:r>
      <w:r w:rsidR="00526F16" w:rsidRPr="00560AAF">
        <w:rPr>
          <w:iCs/>
          <w:color w:val="000000"/>
        </w:rPr>
        <w:t>.</w:t>
      </w:r>
    </w:p>
    <w:p w:rsidR="00442722" w:rsidRPr="00560AAF" w:rsidRDefault="00C57F0D" w:rsidP="00560AAF">
      <w:pPr>
        <w:tabs>
          <w:tab w:val="left" w:pos="142"/>
          <w:tab w:val="left" w:pos="851"/>
        </w:tabs>
        <w:jc w:val="both"/>
      </w:pPr>
      <w:r w:rsidRPr="00560AAF">
        <w:rPr>
          <w:b/>
        </w:rPr>
        <w:tab/>
      </w:r>
      <w:r w:rsidR="00417AEB" w:rsidRPr="00560AAF">
        <w:rPr>
          <w:b/>
        </w:rPr>
        <w:t xml:space="preserve">          </w:t>
      </w:r>
      <w:r w:rsidR="00E3648B" w:rsidRPr="00560AAF">
        <w:rPr>
          <w:b/>
        </w:rPr>
        <w:t>Потребитель:</w:t>
      </w:r>
      <w:r w:rsidR="00442722" w:rsidRPr="00560AAF">
        <w:rPr>
          <w:b/>
        </w:rPr>
        <w:t xml:space="preserve"> </w:t>
      </w:r>
      <w:r w:rsidR="00442722" w:rsidRPr="00560AAF">
        <w:t>АО «ЮРЭСК» (628012, ХМАО-Югра, г. Ханты-</w:t>
      </w:r>
      <w:r w:rsidR="00377692" w:rsidRPr="00560AAF">
        <w:t xml:space="preserve">Мансийск,  </w:t>
      </w:r>
      <w:r w:rsidR="00417AEB" w:rsidRPr="00560AAF">
        <w:t xml:space="preserve">                        </w:t>
      </w:r>
      <w:r w:rsidR="00442722" w:rsidRPr="00560AAF">
        <w:t xml:space="preserve">ул. Ленина, 52/1); </w:t>
      </w:r>
    </w:p>
    <w:p w:rsidR="0078073D" w:rsidRPr="00560AAF" w:rsidRDefault="009C4C7B" w:rsidP="00560AAF">
      <w:pPr>
        <w:ind w:firstLine="708"/>
        <w:jc w:val="both"/>
        <w:rPr>
          <w:iCs/>
        </w:rPr>
      </w:pPr>
      <w:r w:rsidRPr="00560AAF">
        <w:rPr>
          <w:b/>
        </w:rPr>
        <w:t>Ресурсоснабжающая</w:t>
      </w:r>
      <w:r w:rsidR="00377692" w:rsidRPr="00560AAF">
        <w:rPr>
          <w:b/>
        </w:rPr>
        <w:t xml:space="preserve"> организация</w:t>
      </w:r>
      <w:r w:rsidR="00526F16" w:rsidRPr="00560AAF">
        <w:rPr>
          <w:b/>
        </w:rPr>
        <w:t>:</w:t>
      </w:r>
      <w:r w:rsidR="00526F16" w:rsidRPr="00560AAF">
        <w:rPr>
          <w:color w:val="000000"/>
        </w:rPr>
        <w:t xml:space="preserve"> </w:t>
      </w:r>
      <w:r w:rsidRPr="00560AAF">
        <w:rPr>
          <w:bCs/>
          <w:color w:val="000000"/>
        </w:rPr>
        <w:t>Муниципальное унитарное предприятие «Советский Тепловодоканал»</w:t>
      </w:r>
      <w:r w:rsidR="005C28DC" w:rsidRPr="00560AAF">
        <w:t xml:space="preserve"> </w:t>
      </w:r>
      <w:r w:rsidR="00304453" w:rsidRPr="00560AAF">
        <w:t>(</w:t>
      </w:r>
      <w:r w:rsidRPr="00560AAF">
        <w:rPr>
          <w:iCs/>
        </w:rPr>
        <w:t>Юридический адрес: 628240, РФ, ХМАО-Югра,</w:t>
      </w:r>
      <w:r w:rsidR="00560AAF">
        <w:rPr>
          <w:iCs/>
        </w:rPr>
        <w:t xml:space="preserve">                                 </w:t>
      </w:r>
      <w:r w:rsidRPr="00560AAF">
        <w:rPr>
          <w:iCs/>
        </w:rPr>
        <w:t xml:space="preserve"> г. Советский, ул. 50 лет Пионерии, дом 10; Фактический адрес: 628240, РФ, ХМАО-Югра, </w:t>
      </w:r>
      <w:r w:rsidR="00560AAF">
        <w:rPr>
          <w:iCs/>
        </w:rPr>
        <w:t xml:space="preserve">г. </w:t>
      </w:r>
      <w:r w:rsidRPr="00560AAF">
        <w:rPr>
          <w:iCs/>
        </w:rPr>
        <w:t>Советский, ул. Строительная, 10Б</w:t>
      </w:r>
      <w:r w:rsidR="00526F16" w:rsidRPr="00560AAF">
        <w:rPr>
          <w:color w:val="000000"/>
          <w:spacing w:val="-2"/>
        </w:rPr>
        <w:t xml:space="preserve">; </w:t>
      </w:r>
      <w:r w:rsidR="00304453" w:rsidRPr="00560AAF">
        <w:rPr>
          <w:bCs/>
        </w:rPr>
        <w:t xml:space="preserve">ОГРН </w:t>
      </w:r>
      <w:r w:rsidRPr="00560AAF">
        <w:rPr>
          <w:iCs/>
        </w:rPr>
        <w:t>1038600306690</w:t>
      </w:r>
      <w:r w:rsidR="00304453" w:rsidRPr="00560AAF">
        <w:rPr>
          <w:bCs/>
        </w:rPr>
        <w:t xml:space="preserve">, </w:t>
      </w:r>
      <w:r w:rsidR="005C28DC" w:rsidRPr="00560AAF">
        <w:rPr>
          <w:bCs/>
        </w:rPr>
        <w:t>ИНН</w:t>
      </w:r>
      <w:r w:rsidR="00526F16" w:rsidRPr="00560AAF">
        <w:rPr>
          <w:bCs/>
        </w:rPr>
        <w:t>/</w:t>
      </w:r>
      <w:r w:rsidR="00724828" w:rsidRPr="00560AAF">
        <w:rPr>
          <w:bCs/>
        </w:rPr>
        <w:t xml:space="preserve">КПП </w:t>
      </w:r>
      <w:r w:rsidRPr="00560AAF">
        <w:rPr>
          <w:iCs/>
        </w:rPr>
        <w:t>8615011837</w:t>
      </w:r>
      <w:r w:rsidR="00E3648B" w:rsidRPr="00560AAF">
        <w:t>/</w:t>
      </w:r>
      <w:r w:rsidRPr="00560AAF">
        <w:rPr>
          <w:iCs/>
        </w:rPr>
        <w:t>861501001</w:t>
      </w:r>
      <w:r w:rsidR="00304453" w:rsidRPr="00560AAF">
        <w:rPr>
          <w:bCs/>
        </w:rPr>
        <w:t>)</w:t>
      </w:r>
      <w:r w:rsidR="007F665F" w:rsidRPr="00560AAF">
        <w:rPr>
          <w:bCs/>
        </w:rPr>
        <w:t>.</w:t>
      </w:r>
    </w:p>
    <w:p w:rsidR="00442722" w:rsidRPr="00560AAF" w:rsidRDefault="00443C4A" w:rsidP="00560AAF">
      <w:pPr>
        <w:tabs>
          <w:tab w:val="left" w:pos="7956"/>
        </w:tabs>
        <w:ind w:left="34"/>
        <w:jc w:val="both"/>
      </w:pPr>
      <w:r w:rsidRPr="00560AAF">
        <w:t xml:space="preserve">          </w:t>
      </w:r>
      <w:r w:rsidR="00442722" w:rsidRPr="00560AAF">
        <w:rPr>
          <w:b/>
        </w:rPr>
        <w:t xml:space="preserve">Предмет </w:t>
      </w:r>
      <w:r w:rsidR="00E3648B" w:rsidRPr="00560AAF">
        <w:rPr>
          <w:b/>
        </w:rPr>
        <w:t>договора</w:t>
      </w:r>
      <w:r w:rsidR="00442722" w:rsidRPr="00560AAF">
        <w:rPr>
          <w:b/>
        </w:rPr>
        <w:t>:</w:t>
      </w:r>
      <w:r w:rsidR="00442722" w:rsidRPr="00560AAF">
        <w:t xml:space="preserve"> </w:t>
      </w:r>
      <w:r w:rsidR="00526F16" w:rsidRPr="00560AAF">
        <w:tab/>
      </w:r>
    </w:p>
    <w:p w:rsidR="009C4C7B" w:rsidRPr="00560AAF" w:rsidRDefault="009C4C7B" w:rsidP="00560AA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 w:rsidRPr="00560AAF">
        <w:t xml:space="preserve">Предоставление Ресурсоснабжающей организацией через присоединенные сети теплоснабжения из централизованных систем теплоснабжения следующих коммунальных услуг: </w:t>
      </w:r>
    </w:p>
    <w:p w:rsidR="005C28DC" w:rsidRPr="00560AAF" w:rsidRDefault="009C4C7B" w:rsidP="00560AAF">
      <w:pPr>
        <w:spacing w:line="229" w:lineRule="auto"/>
        <w:ind w:firstLine="708"/>
        <w:jc w:val="both"/>
      </w:pPr>
      <w:r w:rsidRPr="00560AAF">
        <w:rPr>
          <w:iCs/>
        </w:rPr>
        <w:lastRenderedPageBreak/>
        <w:t xml:space="preserve">– </w:t>
      </w:r>
      <w:r w:rsidRPr="00560AAF">
        <w:t>теплоснабжение</w:t>
      </w:r>
      <w:r w:rsidR="005C28DC" w:rsidRPr="00560AAF">
        <w:t>.</w:t>
      </w:r>
    </w:p>
    <w:p w:rsidR="00581154" w:rsidRPr="00560AAF" w:rsidRDefault="00C57F0D" w:rsidP="00560AAF">
      <w:pPr>
        <w:spacing w:line="229" w:lineRule="auto"/>
        <w:jc w:val="both"/>
        <w:rPr>
          <w:b/>
        </w:rPr>
      </w:pPr>
      <w:r w:rsidRPr="00560AAF">
        <w:rPr>
          <w:b/>
        </w:rPr>
        <w:t xml:space="preserve">           </w:t>
      </w:r>
      <w:r w:rsidR="00560AAF">
        <w:rPr>
          <w:b/>
        </w:rPr>
        <w:tab/>
        <w:t xml:space="preserve">     </w:t>
      </w:r>
      <w:r w:rsidR="00442722" w:rsidRPr="00560AAF">
        <w:rPr>
          <w:b/>
        </w:rPr>
        <w:t xml:space="preserve">Сроки </w:t>
      </w:r>
      <w:r w:rsidR="00E3648B" w:rsidRPr="00560AAF">
        <w:rPr>
          <w:b/>
        </w:rPr>
        <w:t>оказания услуг</w:t>
      </w:r>
      <w:r w:rsidR="00442722" w:rsidRPr="00560AAF">
        <w:rPr>
          <w:b/>
        </w:rPr>
        <w:t>:</w:t>
      </w:r>
    </w:p>
    <w:p w:rsidR="00E3648B" w:rsidRPr="00560AAF" w:rsidRDefault="009C4C7B" w:rsidP="00560AAF">
      <w:pPr>
        <w:tabs>
          <w:tab w:val="left" w:pos="513"/>
        </w:tabs>
        <w:ind w:left="709" w:hanging="709"/>
        <w:jc w:val="both"/>
      </w:pPr>
      <w:r w:rsidRPr="00560AAF">
        <w:t>С 01.01.2024 по 31.12.2024</w:t>
      </w:r>
      <w:r w:rsidR="00E3648B" w:rsidRPr="00560AAF">
        <w:t>.</w:t>
      </w:r>
    </w:p>
    <w:p w:rsidR="00C57F0D" w:rsidRPr="00560AAF" w:rsidRDefault="00C2038A" w:rsidP="00560AAF">
      <w:pPr>
        <w:tabs>
          <w:tab w:val="left" w:pos="513"/>
        </w:tabs>
        <w:ind w:left="709" w:hanging="709"/>
        <w:jc w:val="both"/>
      </w:pPr>
      <w:r w:rsidRPr="00560AAF">
        <w:rPr>
          <w:b/>
        </w:rPr>
        <w:tab/>
        <w:t xml:space="preserve">        </w:t>
      </w:r>
      <w:r w:rsidR="00442722" w:rsidRPr="00560AAF">
        <w:rPr>
          <w:b/>
        </w:rPr>
        <w:t xml:space="preserve">Место </w:t>
      </w:r>
      <w:r w:rsidR="00E3648B" w:rsidRPr="00560AAF">
        <w:rPr>
          <w:b/>
        </w:rPr>
        <w:t>оказания услуг</w:t>
      </w:r>
      <w:r w:rsidR="00442722" w:rsidRPr="00560AAF">
        <w:rPr>
          <w:b/>
        </w:rPr>
        <w:t>:</w:t>
      </w:r>
    </w:p>
    <w:p w:rsidR="009C4C7B" w:rsidRPr="00560AAF" w:rsidRDefault="00985E0E" w:rsidP="00560AAF">
      <w:pPr>
        <w:framePr w:hSpace="181" w:wrap="around" w:vAnchor="text" w:hAnchor="margin" w:y="1"/>
        <w:spacing w:after="120"/>
        <w:jc w:val="both"/>
        <w:rPr>
          <w:iCs/>
          <w:color w:val="000000"/>
        </w:rPr>
      </w:pPr>
      <w:r w:rsidRPr="00560AAF">
        <w:tab/>
      </w:r>
      <w:r w:rsidR="009C4C7B" w:rsidRPr="00560AAF">
        <w:rPr>
          <w:iCs/>
          <w:color w:val="000000"/>
        </w:rPr>
        <w:t xml:space="preserve">- 628240, Тюменская область, Ханты-Мансийский автономный округ – Югра, </w:t>
      </w:r>
      <w:r w:rsidR="00560AAF">
        <w:rPr>
          <w:iCs/>
          <w:color w:val="000000"/>
        </w:rPr>
        <w:t xml:space="preserve">                        </w:t>
      </w:r>
      <w:r w:rsidR="009C4C7B" w:rsidRPr="00560AAF">
        <w:rPr>
          <w:iCs/>
          <w:color w:val="000000"/>
        </w:rPr>
        <w:t xml:space="preserve">г. Советский, ул. Гастелло, д. 5А. </w:t>
      </w:r>
    </w:p>
    <w:p w:rsidR="009C4C7B" w:rsidRPr="00560AAF" w:rsidRDefault="009C4C7B" w:rsidP="00560AAF">
      <w:pPr>
        <w:framePr w:hSpace="181" w:wrap="around" w:vAnchor="text" w:hAnchor="margin" w:y="1"/>
        <w:spacing w:after="120"/>
        <w:ind w:firstLine="708"/>
        <w:jc w:val="both"/>
        <w:rPr>
          <w:iCs/>
        </w:rPr>
      </w:pPr>
      <w:r w:rsidRPr="00560AAF">
        <w:rPr>
          <w:iCs/>
          <w:color w:val="000000"/>
        </w:rPr>
        <w:t>- 6282</w:t>
      </w:r>
      <w:r w:rsidRPr="00560AAF">
        <w:rPr>
          <w:iCs/>
        </w:rPr>
        <w:t>45</w:t>
      </w:r>
      <w:r w:rsidRPr="00560AAF">
        <w:rPr>
          <w:iCs/>
          <w:color w:val="000000"/>
        </w:rPr>
        <w:t xml:space="preserve">, Тюменская область, Ханты-Мансийский автономный округ – Югра, </w:t>
      </w:r>
      <w:r w:rsidR="00560AAF">
        <w:rPr>
          <w:iCs/>
          <w:color w:val="000000"/>
        </w:rPr>
        <w:t xml:space="preserve">                    </w:t>
      </w:r>
      <w:r w:rsidRPr="00560AAF">
        <w:rPr>
          <w:iCs/>
          <w:color w:val="000000"/>
        </w:rPr>
        <w:t xml:space="preserve">гп. Агириш, ул. Дзержинского, д. 16. </w:t>
      </w:r>
    </w:p>
    <w:p w:rsidR="009C4C7B" w:rsidRPr="00560AAF" w:rsidRDefault="009C4C7B" w:rsidP="00560AAF">
      <w:pPr>
        <w:framePr w:hSpace="181" w:wrap="around" w:vAnchor="text" w:hAnchor="margin" w:y="1"/>
        <w:spacing w:after="120"/>
        <w:ind w:firstLine="708"/>
        <w:jc w:val="both"/>
        <w:rPr>
          <w:iCs/>
          <w:color w:val="000000"/>
        </w:rPr>
      </w:pPr>
      <w:r w:rsidRPr="00560AAF">
        <w:rPr>
          <w:iCs/>
          <w:color w:val="000000"/>
        </w:rPr>
        <w:t>- 6282</w:t>
      </w:r>
      <w:r w:rsidRPr="00560AAF">
        <w:rPr>
          <w:iCs/>
        </w:rPr>
        <w:t>45</w:t>
      </w:r>
      <w:r w:rsidRPr="00560AAF">
        <w:rPr>
          <w:iCs/>
          <w:color w:val="000000"/>
        </w:rPr>
        <w:t xml:space="preserve">, Тюменская область, Ханты-Мансийский автономный округ – Югра, </w:t>
      </w:r>
      <w:r w:rsidR="00560AAF">
        <w:rPr>
          <w:iCs/>
          <w:color w:val="000000"/>
        </w:rPr>
        <w:t xml:space="preserve">                     </w:t>
      </w:r>
      <w:r w:rsidRPr="00560AAF">
        <w:rPr>
          <w:iCs/>
          <w:color w:val="000000"/>
        </w:rPr>
        <w:t xml:space="preserve">гп. Агириш, ул. Винницкая, д. 16а. </w:t>
      </w:r>
    </w:p>
    <w:p w:rsidR="009C4C7B" w:rsidRPr="00560AAF" w:rsidRDefault="009C4C7B" w:rsidP="00560AAF">
      <w:pPr>
        <w:tabs>
          <w:tab w:val="left" w:pos="176"/>
        </w:tabs>
        <w:ind w:left="33"/>
        <w:jc w:val="both"/>
        <w:rPr>
          <w:iCs/>
          <w:color w:val="000000"/>
        </w:rPr>
      </w:pPr>
      <w:r w:rsidRPr="00560AAF">
        <w:rPr>
          <w:iCs/>
          <w:color w:val="000000"/>
        </w:rPr>
        <w:tab/>
      </w:r>
      <w:r w:rsidRPr="00560AAF">
        <w:rPr>
          <w:iCs/>
          <w:color w:val="000000"/>
        </w:rPr>
        <w:tab/>
        <w:t>- 6282</w:t>
      </w:r>
      <w:r w:rsidRPr="00560AAF">
        <w:rPr>
          <w:iCs/>
        </w:rPr>
        <w:t>56</w:t>
      </w:r>
      <w:r w:rsidRPr="00560AAF">
        <w:rPr>
          <w:iCs/>
          <w:color w:val="000000"/>
        </w:rPr>
        <w:t xml:space="preserve">, Тюменская область, Ханты-Мансийский автономный округ – Югра, </w:t>
      </w:r>
      <w:r w:rsidR="00560AAF">
        <w:rPr>
          <w:iCs/>
          <w:color w:val="000000"/>
        </w:rPr>
        <w:t xml:space="preserve">                 </w:t>
      </w:r>
      <w:r w:rsidRPr="00560AAF">
        <w:rPr>
          <w:iCs/>
          <w:color w:val="000000"/>
        </w:rPr>
        <w:t>пгт. Коммунистический, ул. Мира, д. 4Б.</w:t>
      </w:r>
    </w:p>
    <w:p w:rsidR="00985E0E" w:rsidRPr="00560AAF" w:rsidRDefault="007819E1" w:rsidP="00560AAF">
      <w:pPr>
        <w:tabs>
          <w:tab w:val="left" w:pos="176"/>
        </w:tabs>
        <w:ind w:left="33"/>
        <w:jc w:val="both"/>
        <w:rPr>
          <w:b/>
        </w:rPr>
      </w:pPr>
      <w:r w:rsidRPr="00560AAF">
        <w:rPr>
          <w:b/>
        </w:rPr>
        <w:t xml:space="preserve">  </w:t>
      </w:r>
      <w:r w:rsidR="00560AAF">
        <w:rPr>
          <w:b/>
        </w:rPr>
        <w:tab/>
      </w:r>
      <w:r w:rsidR="00560AAF">
        <w:rPr>
          <w:b/>
        </w:rPr>
        <w:tab/>
      </w:r>
      <w:r w:rsidR="00B546FA" w:rsidRPr="00560AAF">
        <w:rPr>
          <w:b/>
        </w:rPr>
        <w:t xml:space="preserve">Стоимость </w:t>
      </w:r>
      <w:r w:rsidR="00417AEB" w:rsidRPr="00560AAF">
        <w:rPr>
          <w:b/>
        </w:rPr>
        <w:t>оказания услуг</w:t>
      </w:r>
      <w:r w:rsidR="00442722" w:rsidRPr="00560AAF">
        <w:rPr>
          <w:b/>
        </w:rPr>
        <w:t xml:space="preserve">: </w:t>
      </w:r>
    </w:p>
    <w:p w:rsidR="00985E0E" w:rsidRPr="00560AAF" w:rsidRDefault="00985E0E" w:rsidP="00560AAF">
      <w:pPr>
        <w:tabs>
          <w:tab w:val="left" w:pos="709"/>
          <w:tab w:val="left" w:pos="1418"/>
        </w:tabs>
        <w:jc w:val="both"/>
      </w:pPr>
      <w:r w:rsidRPr="00560AAF">
        <w:tab/>
      </w:r>
      <w:r w:rsidR="00560AAF" w:rsidRPr="00560AAF">
        <w:t xml:space="preserve">Ориентировочная стоимость на 2024 год составляет: </w:t>
      </w:r>
      <w:r w:rsidR="00560AAF" w:rsidRPr="00560AAF">
        <w:rPr>
          <w:bCs/>
          <w:iCs/>
        </w:rPr>
        <w:t xml:space="preserve">187 058 </w:t>
      </w:r>
      <w:r w:rsidR="00560AAF" w:rsidRPr="00560AAF">
        <w:rPr>
          <w:bCs/>
        </w:rPr>
        <w:t>(сто восемьдесят семь тысяч пятьдесят восемь) рублей 75 копеек,</w:t>
      </w:r>
      <w:r w:rsidR="00560AAF" w:rsidRPr="00560AAF">
        <w:t xml:space="preserve"> с учетом НДС 20%.</w:t>
      </w:r>
    </w:p>
    <w:p w:rsidR="0085379D" w:rsidRPr="00560AAF" w:rsidRDefault="00985E0E" w:rsidP="00560AAF">
      <w:pPr>
        <w:tabs>
          <w:tab w:val="left" w:pos="709"/>
          <w:tab w:val="left" w:pos="1418"/>
        </w:tabs>
        <w:jc w:val="both"/>
        <w:rPr>
          <w:b/>
        </w:rPr>
      </w:pPr>
      <w:r w:rsidRPr="00560AAF">
        <w:rPr>
          <w:b/>
        </w:rPr>
        <w:tab/>
      </w:r>
      <w:r w:rsidR="00442722" w:rsidRPr="00560AAF">
        <w:rPr>
          <w:b/>
        </w:rPr>
        <w:t xml:space="preserve">Порядок оплаты: </w:t>
      </w:r>
    </w:p>
    <w:p w:rsidR="001B3382" w:rsidRPr="00560AAF" w:rsidRDefault="001B3382" w:rsidP="00560AAF">
      <w:pPr>
        <w:tabs>
          <w:tab w:val="left" w:pos="142"/>
          <w:tab w:val="left" w:pos="1418"/>
        </w:tabs>
        <w:jc w:val="both"/>
        <w:rPr>
          <w:b/>
        </w:rPr>
      </w:pPr>
      <w:r w:rsidRPr="00560AAF">
        <w:rPr>
          <w:b/>
        </w:rPr>
        <w:tab/>
        <w:t xml:space="preserve">        </w:t>
      </w:r>
      <w:r w:rsidR="009F4C6F" w:rsidRPr="00560AAF">
        <w:rPr>
          <w:b/>
        </w:rPr>
        <w:t xml:space="preserve">Оплата по </w:t>
      </w:r>
      <w:r w:rsidR="00417AEB" w:rsidRPr="00560AAF">
        <w:rPr>
          <w:b/>
        </w:rPr>
        <w:t>договору</w:t>
      </w:r>
      <w:r w:rsidR="009F4C6F" w:rsidRPr="00560AAF">
        <w:rPr>
          <w:b/>
        </w:rPr>
        <w:t xml:space="preserve"> осуществляется </w:t>
      </w:r>
      <w:r w:rsidR="00E0250F" w:rsidRPr="00560AAF">
        <w:rPr>
          <w:b/>
        </w:rPr>
        <w:t xml:space="preserve">в следующем порядке: </w:t>
      </w:r>
      <w:bookmarkStart w:id="1" w:name="_Ref495267664"/>
    </w:p>
    <w:bookmarkEnd w:id="1"/>
    <w:p w:rsidR="00560AAF" w:rsidRPr="00560AAF" w:rsidRDefault="00560AAF" w:rsidP="00560AAF">
      <w:pPr>
        <w:tabs>
          <w:tab w:val="left" w:pos="513"/>
        </w:tabs>
        <w:contextualSpacing/>
        <w:jc w:val="both"/>
      </w:pPr>
      <w:r w:rsidRPr="00560AAF">
        <w:t xml:space="preserve">Оплата производится ежемесячно, путем перечисления платежным поручением причитающейся суммы на расчетный счет </w:t>
      </w:r>
      <w:r w:rsidR="000902B7" w:rsidRPr="00560AAF">
        <w:t>РСО</w:t>
      </w:r>
      <w:r w:rsidRPr="00560AAF">
        <w:t>, в следующем порядке:</w:t>
      </w:r>
    </w:p>
    <w:p w:rsidR="00560AAF" w:rsidRPr="00560AAF" w:rsidRDefault="00560AAF" w:rsidP="00560AAF">
      <w:pPr>
        <w:tabs>
          <w:tab w:val="left" w:pos="513"/>
        </w:tabs>
        <w:contextualSpacing/>
        <w:jc w:val="both"/>
      </w:pPr>
      <w:r w:rsidRPr="00560AAF">
        <w:t>-</w:t>
      </w:r>
      <w:r w:rsidRPr="00560AAF">
        <w:tab/>
        <w:t>30 процентов плановой общей стоимости тепловой энергии, потребляемой в месяце, за который осуществляется оплата, вносится до 18-го числа текущего месяца на основании счета, выставленного РСО;</w:t>
      </w:r>
    </w:p>
    <w:p w:rsidR="00560AAF" w:rsidRPr="00560AAF" w:rsidRDefault="00560AAF" w:rsidP="00560AAF">
      <w:pPr>
        <w:tabs>
          <w:tab w:val="left" w:pos="513"/>
        </w:tabs>
        <w:contextualSpacing/>
        <w:jc w:val="both"/>
      </w:pPr>
      <w:r w:rsidRPr="00560AAF">
        <w:t>-</w:t>
      </w:r>
      <w:r w:rsidRPr="00560AAF">
        <w:tab/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</w:t>
      </w:r>
      <w:r>
        <w:t xml:space="preserve">                                  </w:t>
      </w:r>
      <w:r w:rsidRPr="00560AAF">
        <w:t>в расчетном периоде, осуществляется до 10-го числа месяца, следующего за месяцем, за который осуществляется оплата на основании подписанного сторонами по договору УПД. В случае, если объем фактического потребления тепловой энергии за истекший месяц меньше договорного объема, определенного договором, излишне уплаченная сумма засчитывается в счет предстоящего платежа за следующий месяц.</w:t>
      </w:r>
    </w:p>
    <w:p w:rsidR="00985E0E" w:rsidRPr="00560AAF" w:rsidRDefault="00560AAF" w:rsidP="00560AAF">
      <w:pPr>
        <w:ind w:firstLine="567"/>
        <w:jc w:val="both"/>
      </w:pPr>
      <w:r w:rsidRPr="00560AAF">
        <w:t>В случае, если отчетным месяцем является декабрь, расчет осуществляется не позднее 31 декабря на основании подписанного сторонами по договору УПД</w:t>
      </w:r>
      <w:r w:rsidR="00985E0E" w:rsidRPr="00560AAF">
        <w:t xml:space="preserve">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985E0E">
        <w:rPr>
          <w:b/>
        </w:rPr>
        <w:t>0</w:t>
      </w:r>
      <w:r w:rsidR="00560AAF">
        <w:rPr>
          <w:b/>
        </w:rPr>
        <w:t>6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B034E1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E1" w:rsidRDefault="00B034E1">
      <w:r>
        <w:separator/>
      </w:r>
    </w:p>
  </w:endnote>
  <w:endnote w:type="continuationSeparator" w:id="0">
    <w:p w:rsidR="00B034E1" w:rsidRDefault="00B0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D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E1" w:rsidRDefault="00B034E1">
      <w:r>
        <w:separator/>
      </w:r>
    </w:p>
  </w:footnote>
  <w:footnote w:type="continuationSeparator" w:id="0">
    <w:p w:rsidR="00B034E1" w:rsidRDefault="00B0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239D4"/>
    <w:rsid w:val="00A41EED"/>
    <w:rsid w:val="00A85E72"/>
    <w:rsid w:val="00AA3C73"/>
    <w:rsid w:val="00AF2932"/>
    <w:rsid w:val="00AF4CF2"/>
    <w:rsid w:val="00B034E1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2023-12-08T06:22:00Z</dcterms:created>
  <dcterms:modified xsi:type="dcterms:W3CDTF">2023-12-08T06:22:00Z</dcterms:modified>
</cp:coreProperties>
</file>