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95" w:rsidRPr="006367A6" w:rsidRDefault="00F9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19</w:t>
      </w:r>
      <w:r w:rsidR="006367A6" w:rsidRPr="006367A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95A95" w:rsidRDefault="00F9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закупочной процедуры № 31705576801</w:t>
      </w:r>
    </w:p>
    <w:p w:rsidR="00F95A95" w:rsidRDefault="00F9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F95A95" w:rsidTr="0017388B">
        <w:trPr>
          <w:trHeight w:val="1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95A95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28E">
              <w:rPr>
                <w:rFonts w:ascii="Times New Roman" w:hAnsi="Times New Roman" w:cs="Times New Roman"/>
                <w:bCs/>
                <w:sz w:val="24"/>
                <w:szCs w:val="24"/>
              </w:rPr>
              <w:t>г. Ханты-Мансийск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95A95" w:rsidRDefault="00F95A95" w:rsidP="008A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 2017 года</w:t>
            </w:r>
          </w:p>
        </w:tc>
      </w:tr>
    </w:tbl>
    <w:p w:rsidR="00F95A95" w:rsidRDefault="00F95A95" w:rsidP="00F95A95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5CA9">
        <w:rPr>
          <w:rFonts w:ascii="Times New Roman" w:hAnsi="Times New Roman" w:cs="Times New Roman"/>
          <w:b/>
          <w:sz w:val="24"/>
          <w:szCs w:val="24"/>
        </w:rPr>
        <w:t>Заказчиком является</w:t>
      </w:r>
      <w:r>
        <w:rPr>
          <w:rFonts w:ascii="Times New Roman" w:hAnsi="Times New Roman" w:cs="Times New Roman"/>
          <w:sz w:val="24"/>
          <w:szCs w:val="24"/>
        </w:rPr>
        <w:t>: Акционерное общество «Югорская региональная электросетевая компания»</w:t>
      </w:r>
    </w:p>
    <w:p w:rsidR="00C65A95" w:rsidRPr="00A559C6" w:rsidRDefault="00C65A95" w:rsidP="00C6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5CA9"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>: Аукцион</w:t>
      </w:r>
    </w:p>
    <w:p w:rsidR="00F95A95" w:rsidRPr="005348ED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A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CA9">
        <w:rPr>
          <w:rFonts w:ascii="Times New Roman" w:hAnsi="Times New Roman" w:cs="Times New Roman"/>
          <w:b/>
          <w:sz w:val="24"/>
          <w:szCs w:val="24"/>
        </w:rPr>
        <w:t>Наименование процедуры и предмета договора лота</w:t>
      </w:r>
      <w:r w:rsidRPr="005348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E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приборов и оборудования для электротехнической лаборатории, лот №1: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48ED">
        <w:rPr>
          <w:rFonts w:ascii="Times New Roman" w:hAnsi="Times New Roman" w:cs="Times New Roman"/>
          <w:sz w:val="24"/>
          <w:szCs w:val="24"/>
        </w:rPr>
        <w:t>Приборы и оборудование для электротехнической лаборатории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5A95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5A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CA9">
        <w:rPr>
          <w:rFonts w:ascii="Times New Roman" w:hAnsi="Times New Roman" w:cs="Times New Roman"/>
          <w:b/>
          <w:sz w:val="24"/>
          <w:szCs w:val="24"/>
        </w:rPr>
        <w:t>Начальная цена договора</w:t>
      </w:r>
      <w:r w:rsidRPr="005348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7 942 698 рублей.</w:t>
      </w:r>
    </w:p>
    <w:p w:rsidR="00F95A95" w:rsidRPr="005348ED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Извещение о проведении настоящей процедуры и документация были размещены «29» сентября 2017 года на сайте Единой электронной торговой площадки (АО «ЕЭТП») по адресу в сети «Интернет»: https://com.roseltorg.ru.</w:t>
      </w:r>
    </w:p>
    <w:p w:rsidR="00F95A95" w:rsidRPr="00E439CF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</w:t>
      </w:r>
      <w:r w:rsidR="008A0D24">
        <w:rPr>
          <w:rFonts w:ascii="Times New Roman" w:hAnsi="Times New Roman" w:cs="Times New Roman"/>
          <w:sz w:val="24"/>
          <w:szCs w:val="24"/>
        </w:rPr>
        <w:t xml:space="preserve">(далее – Единая комиссия) </w:t>
      </w:r>
      <w:r w:rsidRPr="00E439C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подведении итогов присутствовали:</w:t>
      </w:r>
    </w:p>
    <w:p w:rsidR="00F95A95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A0D24" w:rsidRPr="00E439CF">
        <w:rPr>
          <w:rFonts w:ascii="Times New Roman" w:hAnsi="Times New Roman" w:cs="Times New Roman"/>
          <w:sz w:val="24"/>
          <w:szCs w:val="24"/>
        </w:rPr>
        <w:t>Единой</w:t>
      </w:r>
      <w:r w:rsidR="00FB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комиссии: М.С. Козлов </w:t>
      </w:r>
    </w:p>
    <w:p w:rsidR="00F95A95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A0D24" w:rsidRPr="00E439CF">
        <w:rPr>
          <w:rFonts w:ascii="Times New Roman" w:hAnsi="Times New Roman" w:cs="Times New Roman"/>
          <w:sz w:val="24"/>
          <w:szCs w:val="24"/>
        </w:rPr>
        <w:t xml:space="preserve">Единой </w:t>
      </w:r>
      <w:r>
        <w:rPr>
          <w:rFonts w:ascii="Times New Roman" w:hAnsi="Times New Roman" w:cs="Times New Roman"/>
          <w:sz w:val="24"/>
          <w:szCs w:val="24"/>
        </w:rPr>
        <w:t xml:space="preserve">комиссии: А.И. Бусурин </w:t>
      </w:r>
    </w:p>
    <w:p w:rsidR="00F95A95" w:rsidRPr="003F52C8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8A0D24" w:rsidRPr="00E439CF">
        <w:rPr>
          <w:rFonts w:ascii="Times New Roman" w:hAnsi="Times New Roman" w:cs="Times New Roman"/>
          <w:sz w:val="24"/>
          <w:szCs w:val="24"/>
        </w:rPr>
        <w:t xml:space="preserve">Единой </w:t>
      </w:r>
      <w:r>
        <w:rPr>
          <w:rFonts w:ascii="Times New Roman" w:hAnsi="Times New Roman" w:cs="Times New Roman"/>
          <w:sz w:val="24"/>
          <w:szCs w:val="24"/>
        </w:rPr>
        <w:t>комиссии: С.А. Шаршов</w:t>
      </w:r>
    </w:p>
    <w:p w:rsidR="00F95A95" w:rsidRPr="00F95A95" w:rsidRDefault="00F95A95" w:rsidP="00F95A95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Была рассмотрена </w:t>
      </w:r>
      <w:r w:rsidR="00C65A95">
        <w:rPr>
          <w:rFonts w:ascii="Times New Roman" w:hAnsi="Times New Roman" w:cs="Times New Roman"/>
          <w:sz w:val="24"/>
          <w:szCs w:val="24"/>
        </w:rPr>
        <w:t xml:space="preserve">единственная </w:t>
      </w:r>
      <w:r>
        <w:rPr>
          <w:rFonts w:ascii="Times New Roman" w:hAnsi="Times New Roman" w:cs="Times New Roman"/>
          <w:sz w:val="24"/>
          <w:szCs w:val="24"/>
        </w:rPr>
        <w:t xml:space="preserve">заявка участника </w:t>
      </w:r>
      <w:r w:rsidR="00C65A95" w:rsidRPr="00C65A95"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t>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5103"/>
        <w:gridCol w:w="2126"/>
      </w:tblGrid>
      <w:tr w:rsidR="00C65A95" w:rsidRPr="0017388B" w:rsidTr="00C65A95">
        <w:trPr>
          <w:trHeight w:val="72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Сумма предложения, руб.</w:t>
            </w:r>
          </w:p>
        </w:tc>
      </w:tr>
      <w:tr w:rsidR="00C65A95" w:rsidRPr="0017388B" w:rsidTr="00C65A95">
        <w:trPr>
          <w:trHeight w:val="1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Участник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«СЕБА СПЕКТРУМ» </w:t>
            </w:r>
          </w:p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ИНН/КПП 7743586236/772701001 </w:t>
            </w:r>
          </w:p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ОГРН 1067746321598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5A95" w:rsidRPr="0017388B" w:rsidRDefault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7 942 698,00</w:t>
            </w:r>
          </w:p>
        </w:tc>
      </w:tr>
    </w:tbl>
    <w:p w:rsidR="00F95A95" w:rsidRPr="00F95A95" w:rsidRDefault="00F95A95" w:rsidP="0017388B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заявку на соответствие требованиям, установленным </w:t>
      </w:r>
      <w:r w:rsidR="008A0D24">
        <w:rPr>
          <w:rFonts w:ascii="Times New Roman" w:hAnsi="Times New Roman" w:cs="Times New Roman"/>
          <w:sz w:val="24"/>
          <w:szCs w:val="24"/>
        </w:rPr>
        <w:t xml:space="preserve">аукционной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документацией, </w:t>
      </w:r>
      <w:r w:rsidR="0017388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8B">
        <w:rPr>
          <w:rFonts w:ascii="Times New Roman" w:hAnsi="Times New Roman" w:cs="Times New Roman"/>
          <w:sz w:val="24"/>
          <w:szCs w:val="24"/>
        </w:rPr>
        <w:t xml:space="preserve">рассмотрела сведения об участнике, </w:t>
      </w:r>
      <w:r>
        <w:rPr>
          <w:rFonts w:ascii="Times New Roman" w:hAnsi="Times New Roman" w:cs="Times New Roman"/>
          <w:sz w:val="24"/>
          <w:szCs w:val="24"/>
        </w:rPr>
        <w:t>подавшем заявку</w:t>
      </w:r>
      <w:r w:rsidR="00173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приняла следующ</w:t>
      </w:r>
      <w:r w:rsidR="0017388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738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577"/>
        <w:gridCol w:w="1384"/>
        <w:gridCol w:w="2693"/>
      </w:tblGrid>
      <w:tr w:rsidR="00F95A95" w:rsidRPr="0017388B" w:rsidTr="008A0D24">
        <w:trPr>
          <w:trHeight w:val="1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Статус допуска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Основание для решения</w:t>
            </w:r>
          </w:p>
        </w:tc>
      </w:tr>
      <w:tr w:rsidR="00F95A95" w:rsidRPr="0017388B" w:rsidTr="008A0D24">
        <w:trPr>
          <w:trHeight w:val="10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Общество с ограниченной ответственностью «СЕБА СПЕКТРУМ» </w:t>
            </w:r>
          </w:p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ИНН/КПП 7743586236/772701001 </w:t>
            </w:r>
          </w:p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ОГРН 1067746321598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5A95" w:rsidRPr="0017388B" w:rsidRDefault="00F9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Соответствует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5A95" w:rsidRPr="0017388B" w:rsidRDefault="00F95A95" w:rsidP="008A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Состав документов </w:t>
            </w:r>
            <w:r w:rsidR="008A0D24">
              <w:rPr>
                <w:rFonts w:ascii="Times New Roman" w:hAnsi="Times New Roman" w:cs="Times New Roman"/>
                <w:sz w:val="20"/>
                <w:szCs w:val="24"/>
              </w:rPr>
              <w:t>участника</w:t>
            </w: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соответствует требованиям </w:t>
            </w:r>
            <w:r w:rsidR="00C65A95" w:rsidRPr="00C65A95">
              <w:rPr>
                <w:rFonts w:ascii="Times New Roman" w:hAnsi="Times New Roman" w:cs="Times New Roman"/>
                <w:sz w:val="20"/>
                <w:szCs w:val="24"/>
              </w:rPr>
              <w:t xml:space="preserve">аукционной </w:t>
            </w: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документации</w:t>
            </w:r>
          </w:p>
        </w:tc>
      </w:tr>
    </w:tbl>
    <w:p w:rsidR="00F95A95" w:rsidRPr="0017388B" w:rsidRDefault="00F95A95" w:rsidP="0017388B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</w:t>
      </w:r>
      <w:r w:rsidR="00FB1CB8" w:rsidRPr="00FB1CB8">
        <w:rPr>
          <w:rFonts w:ascii="Times New Roman" w:hAnsi="Times New Roman" w:cs="Times New Roman"/>
          <w:sz w:val="24"/>
          <w:szCs w:val="24"/>
        </w:rPr>
        <w:t xml:space="preserve">Единой </w:t>
      </w:r>
      <w:r>
        <w:rPr>
          <w:rFonts w:ascii="Times New Roman" w:hAnsi="Times New Roman" w:cs="Times New Roman"/>
          <w:sz w:val="24"/>
          <w:szCs w:val="24"/>
        </w:rPr>
        <w:t>комиссии о соответствии заявок участников: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3331"/>
        <w:gridCol w:w="3331"/>
      </w:tblGrid>
      <w:tr w:rsidR="00F95A95" w:rsidRPr="0017388B" w:rsidTr="00FB1CB8">
        <w:trPr>
          <w:trHeight w:val="302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Фамилия И.О. членов </w:t>
            </w:r>
            <w:r w:rsidR="008A0D24" w:rsidRPr="008A0D2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Единой </w:t>
            </w: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комиссии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Участник №1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Решение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Основание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Козлов М.С.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17388B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Не указано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Бусурин А.И.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17388B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Не указано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Шаршов С.А.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Соответствует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17388B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Не указано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Соответствует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Не соответствует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F95A95" w:rsidRPr="0017388B" w:rsidTr="00FB1CB8">
        <w:trPr>
          <w:trHeight w:val="30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Место не присвоено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5" w:rsidRPr="0017388B" w:rsidRDefault="00F95A95" w:rsidP="00C6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88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F95A95" w:rsidRPr="0017388B" w:rsidRDefault="00F95A95" w:rsidP="00C65A95">
      <w:pPr>
        <w:keepLines/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По результатам подведения итогов заключить договор с </w:t>
      </w:r>
      <w:r w:rsidR="0017388B" w:rsidRPr="0017388B">
        <w:rPr>
          <w:rFonts w:ascii="Times New Roman" w:hAnsi="Times New Roman" w:cs="Times New Roman"/>
          <w:b/>
          <w:sz w:val="24"/>
          <w:szCs w:val="24"/>
        </w:rPr>
        <w:t>ООО</w:t>
      </w:r>
      <w:r w:rsidRPr="0017388B">
        <w:rPr>
          <w:rFonts w:ascii="Times New Roman" w:hAnsi="Times New Roman" w:cs="Times New Roman"/>
          <w:b/>
          <w:sz w:val="24"/>
          <w:szCs w:val="24"/>
        </w:rPr>
        <w:t xml:space="preserve"> «СЕБА СПЕКТРУМ»</w:t>
      </w:r>
      <w:r w:rsidR="00C65A95">
        <w:rPr>
          <w:rFonts w:ascii="Times New Roman" w:hAnsi="Times New Roman" w:cs="Times New Roman"/>
          <w:sz w:val="24"/>
          <w:szCs w:val="24"/>
        </w:rPr>
        <w:t xml:space="preserve"> с ценой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17388B">
        <w:rPr>
          <w:rFonts w:ascii="Times New Roman" w:hAnsi="Times New Roman" w:cs="Times New Roman"/>
          <w:b/>
          <w:sz w:val="24"/>
          <w:szCs w:val="24"/>
        </w:rPr>
        <w:t>7</w:t>
      </w:r>
      <w:r w:rsidR="0017388B">
        <w:rPr>
          <w:rFonts w:ascii="Times New Roman" w:hAnsi="Times New Roman" w:cs="Times New Roman"/>
          <w:b/>
          <w:sz w:val="24"/>
          <w:szCs w:val="24"/>
        </w:rPr>
        <w:t> </w:t>
      </w:r>
      <w:r w:rsidRPr="0017388B">
        <w:rPr>
          <w:rFonts w:ascii="Times New Roman" w:hAnsi="Times New Roman" w:cs="Times New Roman"/>
          <w:b/>
          <w:sz w:val="24"/>
          <w:szCs w:val="24"/>
        </w:rPr>
        <w:t>942</w:t>
      </w:r>
      <w:r w:rsidR="0017388B">
        <w:rPr>
          <w:rFonts w:ascii="Times New Roman" w:hAnsi="Times New Roman" w:cs="Times New Roman"/>
          <w:b/>
          <w:sz w:val="24"/>
          <w:szCs w:val="24"/>
        </w:rPr>
        <w:t> </w:t>
      </w:r>
      <w:r w:rsidRPr="0017388B">
        <w:rPr>
          <w:rFonts w:ascii="Times New Roman" w:hAnsi="Times New Roman" w:cs="Times New Roman"/>
          <w:b/>
          <w:sz w:val="24"/>
          <w:szCs w:val="24"/>
        </w:rPr>
        <w:t>698,00 руб</w:t>
      </w:r>
      <w:r>
        <w:rPr>
          <w:rFonts w:ascii="Times New Roman" w:hAnsi="Times New Roman" w:cs="Times New Roman"/>
          <w:sz w:val="24"/>
          <w:szCs w:val="24"/>
        </w:rPr>
        <w:t>. (семь миллионов девятьсот сорок две тысячи шестьсот девяносто восемь рублей 00 копеек).</w:t>
      </w:r>
    </w:p>
    <w:p w:rsidR="00F95A95" w:rsidRPr="0017388B" w:rsidRDefault="00C65A95" w:rsidP="0017388B">
      <w:pPr>
        <w:widowControl w:val="0"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5A95">
        <w:rPr>
          <w:rFonts w:ascii="Times New Roman" w:hAnsi="Times New Roman" w:cs="Times New Roman"/>
          <w:sz w:val="24"/>
          <w:szCs w:val="24"/>
        </w:rPr>
        <w:t>. Протокол подведения итогов</w:t>
      </w:r>
      <w:r w:rsidR="00FB1CB8" w:rsidRPr="00FB1CB8">
        <w:t xml:space="preserve"> </w:t>
      </w:r>
      <w:r w:rsidR="00FB1CB8" w:rsidRPr="00FB1CB8">
        <w:rPr>
          <w:rFonts w:ascii="Times New Roman" w:hAnsi="Times New Roman" w:cs="Times New Roman"/>
          <w:sz w:val="24"/>
          <w:szCs w:val="24"/>
        </w:rPr>
        <w:t>закупочной</w:t>
      </w:r>
      <w:r w:rsidR="00F95A95">
        <w:rPr>
          <w:rFonts w:ascii="Times New Roman" w:hAnsi="Times New Roman" w:cs="Times New Roman"/>
          <w:sz w:val="24"/>
          <w:szCs w:val="24"/>
        </w:rPr>
        <w:t xml:space="preserve">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 w:rsidR="00F95A95"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F95A95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p w:rsidR="0017388B" w:rsidRPr="005348ED" w:rsidRDefault="0017388B" w:rsidP="0017388B">
      <w:pPr>
        <w:keepNext/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6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2268"/>
        <w:gridCol w:w="1701"/>
      </w:tblGrid>
      <w:tr w:rsidR="0017388B" w:rsidTr="00FB1CB8">
        <w:trPr>
          <w:cantSplit/>
          <w:trHeight w:val="84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  <w:r w:rsidR="008A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М.С. Козлов</w:t>
            </w:r>
          </w:p>
        </w:tc>
      </w:tr>
      <w:tr w:rsidR="0017388B" w:rsidTr="00FB1CB8">
        <w:trPr>
          <w:cantSplit/>
          <w:trHeight w:val="84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  <w:r w:rsidR="008A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Бусурин</w:t>
            </w:r>
          </w:p>
        </w:tc>
      </w:tr>
      <w:tr w:rsidR="0017388B" w:rsidTr="00FB1CB8">
        <w:trPr>
          <w:cantSplit/>
          <w:trHeight w:val="84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</w:t>
            </w:r>
            <w:r w:rsidR="008A0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Единой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88B" w:rsidRDefault="0017388B" w:rsidP="0017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 Шаршов</w:t>
            </w:r>
          </w:p>
        </w:tc>
      </w:tr>
    </w:tbl>
    <w:p w:rsidR="00F95A95" w:rsidRDefault="00F95A95"/>
    <w:sectPr w:rsidR="00F95A95" w:rsidSect="0017388B">
      <w:pgSz w:w="11907" w:h="16840"/>
      <w:pgMar w:top="1134" w:right="1134" w:bottom="1134" w:left="1701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A4"/>
    <w:rsid w:val="0017388B"/>
    <w:rsid w:val="00564CA4"/>
    <w:rsid w:val="006367A6"/>
    <w:rsid w:val="008A0D24"/>
    <w:rsid w:val="00A4059D"/>
    <w:rsid w:val="00BC7BB7"/>
    <w:rsid w:val="00C65A95"/>
    <w:rsid w:val="00F95A95"/>
    <w:rsid w:val="00F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6</cp:revision>
  <cp:lastPrinted>2017-10-25T08:37:00Z</cp:lastPrinted>
  <dcterms:created xsi:type="dcterms:W3CDTF">2017-10-25T07:47:00Z</dcterms:created>
  <dcterms:modified xsi:type="dcterms:W3CDTF">2017-10-25T08:37:00Z</dcterms:modified>
</cp:coreProperties>
</file>