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A15E2D" w:rsidRDefault="007316A7" w:rsidP="00BC6F05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E70BD">
        <w:rPr>
          <w:rFonts w:ascii="Times New Roman" w:hAnsi="Times New Roman" w:cs="Times New Roman"/>
          <w:b/>
          <w:color w:val="000000"/>
          <w:sz w:val="24"/>
          <w:szCs w:val="24"/>
        </w:rPr>
        <w:t>108</w:t>
      </w:r>
    </w:p>
    <w:p w:rsidR="007316A7" w:rsidRPr="00C5410F" w:rsidRDefault="007316A7" w:rsidP="00BC6F05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BC6F05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BA13F0" w:rsidRDefault="007D6B0C" w:rsidP="00BC6F05">
      <w:pPr>
        <w:keepNext/>
        <w:jc w:val="center"/>
        <w:rPr>
          <w:b/>
        </w:rPr>
      </w:pPr>
    </w:p>
    <w:p w:rsidR="00BC6F05" w:rsidRPr="00BA13F0" w:rsidRDefault="00BC6F05" w:rsidP="00BC6F05">
      <w:pPr>
        <w:keepNext/>
        <w:jc w:val="center"/>
        <w:rPr>
          <w:b/>
        </w:rPr>
      </w:pPr>
    </w:p>
    <w:p w:rsidR="007316A7" w:rsidRPr="00A15E2D" w:rsidRDefault="00021377" w:rsidP="00BC6F05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BC6F05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BC6F05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BC6F05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BC6F05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BC6F05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BC6F05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021377" w:rsidRPr="003929F9" w:rsidRDefault="00423F4C" w:rsidP="003929F9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</w:t>
      </w:r>
      <w:r w:rsidR="00021377" w:rsidRPr="003929F9">
        <w:rPr>
          <w:rFonts w:ascii="Times New Roman" w:hAnsi="Times New Roman"/>
          <w:sz w:val="24"/>
          <w:szCs w:val="24"/>
        </w:rPr>
        <w:t xml:space="preserve"> М.С. Козлов</w:t>
      </w:r>
    </w:p>
    <w:p w:rsidR="00021377" w:rsidRPr="003929F9" w:rsidRDefault="00021377" w:rsidP="003929F9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 А.И. Бусурин;</w:t>
      </w:r>
    </w:p>
    <w:p w:rsidR="00423F4C" w:rsidRPr="003929F9" w:rsidRDefault="00021377" w:rsidP="003929F9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 К.А. Прохоров.</w:t>
      </w:r>
    </w:p>
    <w:p w:rsidR="00423F4C" w:rsidRPr="00C5410F" w:rsidRDefault="00423F4C" w:rsidP="00BC6F05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021377" w:rsidP="00BC6F05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М.С</w:t>
      </w:r>
      <w:r w:rsidR="00B95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Козлов</w:t>
      </w:r>
    </w:p>
    <w:p w:rsidR="00423F4C" w:rsidRPr="00C5410F" w:rsidRDefault="00423F4C" w:rsidP="00BC6F05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Default="007623A8" w:rsidP="00BC6F05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6A7" w:rsidRPr="00C5410F" w:rsidRDefault="007316A7" w:rsidP="00BC6F05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F36907" w:rsidRPr="00F36907" w:rsidRDefault="00F36907" w:rsidP="00BC6F05">
      <w:pPr>
        <w:keepNext/>
        <w:autoSpaceDE w:val="0"/>
        <w:autoSpaceDN w:val="0"/>
        <w:rPr>
          <w:rFonts w:cstheme="minorBidi"/>
          <w:b/>
        </w:rPr>
      </w:pPr>
    </w:p>
    <w:p w:rsidR="005E2F79" w:rsidRDefault="00F36907" w:rsidP="00BC6F05">
      <w:pPr>
        <w:keepNext/>
        <w:tabs>
          <w:tab w:val="left" w:pos="993"/>
        </w:tabs>
        <w:ind w:firstLine="708"/>
        <w:jc w:val="both"/>
      </w:pPr>
      <w:r>
        <w:t xml:space="preserve">1. </w:t>
      </w:r>
      <w:r w:rsidR="005E2F79">
        <w:t xml:space="preserve">Рассмотрение, оценка и подведение итогов по открытому запросу ценовых котировок на право заключения договора поставки измерительных трансформаторов тока и напряжения 35 </w:t>
      </w:r>
      <w:proofErr w:type="spellStart"/>
      <w:r w:rsidR="005E2F79">
        <w:t>кВ</w:t>
      </w:r>
      <w:proofErr w:type="spellEnd"/>
      <w:r w:rsidR="005E2F79">
        <w:t xml:space="preserve"> (Реестровый номер: 133-2017);</w:t>
      </w:r>
    </w:p>
    <w:p w:rsidR="00616EA3" w:rsidRPr="00381211" w:rsidRDefault="005E2F79" w:rsidP="00BC6F05">
      <w:pPr>
        <w:keepNext/>
        <w:tabs>
          <w:tab w:val="left" w:pos="993"/>
        </w:tabs>
        <w:ind w:firstLine="708"/>
        <w:jc w:val="both"/>
        <w:rPr>
          <w:rFonts w:eastAsiaTheme="minorHAnsi"/>
          <w:szCs w:val="28"/>
        </w:rPr>
      </w:pPr>
      <w:r>
        <w:t>2.</w:t>
      </w:r>
      <w:r>
        <w:tab/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(34 шт.) на объекты недвижимости, расположенные в Березовском, Советском районах и городах </w:t>
      </w:r>
      <w:proofErr w:type="spellStart"/>
      <w:r>
        <w:t>Югорске</w:t>
      </w:r>
      <w:proofErr w:type="spellEnd"/>
      <w:r>
        <w:t xml:space="preserve">, Когалыме, </w:t>
      </w:r>
      <w:proofErr w:type="spellStart"/>
      <w:r>
        <w:t>Нягани</w:t>
      </w:r>
      <w:proofErr w:type="spellEnd"/>
      <w:r>
        <w:t xml:space="preserve"> </w:t>
      </w:r>
      <w:r w:rsidR="00E24250">
        <w:t>ХМАО-Югры (Реестровый номер: 138</w:t>
      </w:r>
      <w:r>
        <w:t>-2017).</w:t>
      </w:r>
    </w:p>
    <w:p w:rsidR="00E24250" w:rsidRDefault="00E24250" w:rsidP="00BC6F05">
      <w:pPr>
        <w:pStyle w:val="a4"/>
        <w:keepNext/>
        <w:ind w:left="0" w:firstLine="708"/>
        <w:contextualSpacing w:val="0"/>
        <w:jc w:val="both"/>
        <w:rPr>
          <w:b/>
          <w:u w:val="single"/>
        </w:rPr>
      </w:pPr>
    </w:p>
    <w:p w:rsidR="0036082E" w:rsidRDefault="0036082E" w:rsidP="00BC6F05">
      <w:pPr>
        <w:pStyle w:val="a4"/>
        <w:keepNext/>
        <w:ind w:left="0" w:firstLine="708"/>
        <w:contextualSpacing w:val="0"/>
        <w:jc w:val="both"/>
      </w:pPr>
      <w:r w:rsidRPr="00C5410F">
        <w:rPr>
          <w:b/>
          <w:u w:val="single"/>
        </w:rPr>
        <w:t>По первому вопросу повестки дня:</w:t>
      </w:r>
    </w:p>
    <w:p w:rsidR="00E24250" w:rsidRDefault="00F36907" w:rsidP="00BC6F05">
      <w:pPr>
        <w:keepNext/>
        <w:tabs>
          <w:tab w:val="left" w:pos="993"/>
        </w:tabs>
        <w:ind w:firstLine="708"/>
        <w:jc w:val="both"/>
      </w:pPr>
      <w:r>
        <w:t xml:space="preserve">1. </w:t>
      </w:r>
      <w:r w:rsidR="00E24250">
        <w:t xml:space="preserve">Рассмотрение, оценка и подведение итогов по открытому запросу ценовых котировок на право заключения договора поставки измерительных трансформаторов тока и напряжения 35 </w:t>
      </w:r>
      <w:proofErr w:type="spellStart"/>
      <w:r w:rsidR="00E24250">
        <w:t>кВ</w:t>
      </w:r>
      <w:proofErr w:type="spellEnd"/>
      <w:r w:rsidR="00E24250">
        <w:t xml:space="preserve"> (Реестровый номер: 133-2017);</w:t>
      </w:r>
    </w:p>
    <w:p w:rsidR="00397B7D" w:rsidRPr="00410DB7" w:rsidRDefault="00A3313D" w:rsidP="00BC6F05">
      <w:pPr>
        <w:keepNext/>
        <w:ind w:firstLine="708"/>
        <w:jc w:val="both"/>
      </w:pPr>
      <w:r>
        <w:t>1</w:t>
      </w:r>
      <w:r w:rsidR="00397B7D">
        <w:t xml:space="preserve">.1. </w:t>
      </w:r>
      <w:r w:rsidR="00397B7D" w:rsidRPr="00410DB7">
        <w:t>На открытый запрос котировок</w:t>
      </w:r>
      <w:r w:rsidR="00E24250">
        <w:t xml:space="preserve"> </w:t>
      </w:r>
      <w:r w:rsidR="00397B7D">
        <w:t>подана 1 (одна</w:t>
      </w:r>
      <w:r>
        <w:t>) заявка</w:t>
      </w:r>
      <w:r w:rsidR="00397B7D" w:rsidRPr="00410DB7"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397B7D" w:rsidRPr="00410DB7" w:rsidTr="00303D5C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BC6F05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:rsidR="00397B7D" w:rsidRPr="00410DB7" w:rsidRDefault="00397B7D" w:rsidP="00BC6F05">
            <w:pPr>
              <w:keepNext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BC6F05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Default="00397B7D" w:rsidP="00BC6F05">
            <w:pPr>
              <w:keepNext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 xml:space="preserve">Наименование </w:t>
            </w:r>
          </w:p>
          <w:p w:rsidR="00397B7D" w:rsidRPr="00410DB7" w:rsidRDefault="00397B7D" w:rsidP="00BC6F05">
            <w:pPr>
              <w:keepNext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участника закупки</w:t>
            </w:r>
          </w:p>
        </w:tc>
      </w:tr>
      <w:tr w:rsidR="00397B7D" w:rsidRPr="00410DB7" w:rsidTr="00303D5C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BC6F05">
            <w:pPr>
              <w:keepNext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BC6F05">
            <w:pPr>
              <w:keepNext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Pr="00E24250" w:rsidRDefault="00E24250" w:rsidP="00BC6F05">
            <w:pPr>
              <w:keepNext/>
              <w:rPr>
                <w:rFonts w:cstheme="minorBidi"/>
                <w:snapToGrid w:val="0"/>
              </w:rPr>
            </w:pPr>
            <w:r w:rsidRPr="00E24250">
              <w:rPr>
                <w:rFonts w:cstheme="minorBidi"/>
                <w:snapToGrid w:val="0"/>
              </w:rPr>
              <w:t>ООО «ЭНРОСА»,</w:t>
            </w:r>
          </w:p>
          <w:p w:rsidR="00397B7D" w:rsidRPr="00160745" w:rsidRDefault="00E24250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197341, г. Санкт-Петербург, </w:t>
            </w:r>
            <w:r w:rsidRPr="00E24250">
              <w:rPr>
                <w:rFonts w:cstheme="minorBidi"/>
                <w:snapToGrid w:val="0"/>
              </w:rPr>
              <w:t xml:space="preserve">ул. </w:t>
            </w:r>
            <w:proofErr w:type="gramStart"/>
            <w:r w:rsidRPr="00E24250">
              <w:rPr>
                <w:rFonts w:cstheme="minorBidi"/>
                <w:snapToGrid w:val="0"/>
              </w:rPr>
              <w:t>Афонская</w:t>
            </w:r>
            <w:proofErr w:type="gramEnd"/>
            <w:r w:rsidRPr="00E24250">
              <w:rPr>
                <w:rFonts w:cstheme="minorBidi"/>
                <w:snapToGrid w:val="0"/>
              </w:rPr>
              <w:t>, д.2</w:t>
            </w:r>
          </w:p>
        </w:tc>
      </w:tr>
    </w:tbl>
    <w:p w:rsidR="00075392" w:rsidRDefault="00075392" w:rsidP="00BC6F05">
      <w:pPr>
        <w:keepNext/>
        <w:ind w:firstLine="708"/>
        <w:jc w:val="both"/>
      </w:pPr>
    </w:p>
    <w:p w:rsidR="004D666E" w:rsidRPr="000006B7" w:rsidRDefault="004D666E" w:rsidP="00BC6F05">
      <w:pPr>
        <w:keepNext/>
        <w:ind w:firstLine="708"/>
        <w:jc w:val="both"/>
        <w:rPr>
          <w:b/>
          <w:u w:val="single"/>
        </w:rPr>
      </w:pPr>
      <w:r>
        <w:t>1</w:t>
      </w:r>
      <w:r w:rsidRPr="000006B7">
        <w:t xml:space="preserve">.2. В соответствии с п. 6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«Продлить срок приема заявок на </w:t>
      </w:r>
      <w:r w:rsidRPr="00075392">
        <w:t>9 (девять)</w:t>
      </w:r>
      <w:r w:rsidRPr="001C6726">
        <w:t xml:space="preserve"> рабочих</w:t>
      </w:r>
      <w:r w:rsidRPr="000006B7">
        <w:t xml:space="preserve"> дней и разместить на Официальном сайте и на сайте Заказчика извещение о продлении срока подачи таких заявок».</w:t>
      </w:r>
    </w:p>
    <w:p w:rsidR="004D666E" w:rsidRPr="000006B7" w:rsidRDefault="004D666E" w:rsidP="00BC6F05">
      <w:pPr>
        <w:keepNext/>
        <w:jc w:val="both"/>
        <w:rPr>
          <w:lang w:eastAsia="en-US"/>
        </w:rPr>
      </w:pPr>
    </w:p>
    <w:p w:rsidR="004D666E" w:rsidRPr="000006B7" w:rsidRDefault="004D666E" w:rsidP="00BC6F05">
      <w:pPr>
        <w:keepNext/>
        <w:ind w:firstLine="708"/>
        <w:jc w:val="both"/>
        <w:rPr>
          <w:i/>
        </w:rPr>
      </w:pPr>
      <w:r w:rsidRPr="000006B7">
        <w:rPr>
          <w:i/>
        </w:rPr>
        <w:t xml:space="preserve">Голосовали: «За» - единогласно; </w:t>
      </w:r>
    </w:p>
    <w:p w:rsidR="004D666E" w:rsidRPr="000006B7" w:rsidRDefault="004D666E" w:rsidP="00BC6F05">
      <w:pPr>
        <w:keepNext/>
        <w:ind w:firstLine="708"/>
        <w:jc w:val="both"/>
        <w:rPr>
          <w:i/>
        </w:rPr>
      </w:pPr>
      <w:r w:rsidRPr="000006B7">
        <w:rPr>
          <w:i/>
        </w:rPr>
        <w:t xml:space="preserve">                     «Против» - нет.</w:t>
      </w:r>
    </w:p>
    <w:p w:rsidR="00BC6F05" w:rsidRDefault="00BC6F05">
      <w:r>
        <w:br w:type="page"/>
      </w:r>
    </w:p>
    <w:p w:rsidR="005B7784" w:rsidRDefault="005B7784" w:rsidP="00462B7E">
      <w:pPr>
        <w:keepNext/>
        <w:ind w:firstLine="708"/>
        <w:jc w:val="both"/>
      </w:pPr>
      <w:r w:rsidRPr="004968C4">
        <w:rPr>
          <w:b/>
          <w:u w:val="single"/>
        </w:rPr>
        <w:lastRenderedPageBreak/>
        <w:t xml:space="preserve">По </w:t>
      </w:r>
      <w:r w:rsidR="001C0429">
        <w:rPr>
          <w:b/>
          <w:u w:val="single"/>
        </w:rPr>
        <w:t>второму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</w:p>
    <w:p w:rsidR="004D666E" w:rsidRPr="00381211" w:rsidRDefault="001C0429" w:rsidP="00BC6F05">
      <w:pPr>
        <w:keepNext/>
        <w:tabs>
          <w:tab w:val="left" w:pos="993"/>
        </w:tabs>
        <w:ind w:firstLine="708"/>
        <w:jc w:val="both"/>
        <w:rPr>
          <w:rFonts w:eastAsiaTheme="minorHAnsi"/>
          <w:szCs w:val="28"/>
        </w:rPr>
      </w:pPr>
      <w:r>
        <w:t>2</w:t>
      </w:r>
      <w:r w:rsidR="00C461BB">
        <w:t>.</w:t>
      </w:r>
      <w:r w:rsidR="004D666E">
        <w:tab/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(34 шт.) на объекты недвижимости, расположенные в Березовском, Советском районах и городах </w:t>
      </w:r>
      <w:proofErr w:type="spellStart"/>
      <w:r w:rsidR="004D666E">
        <w:t>Югорске</w:t>
      </w:r>
      <w:proofErr w:type="spellEnd"/>
      <w:r w:rsidR="004D666E">
        <w:t xml:space="preserve">, Когалыме, </w:t>
      </w:r>
      <w:proofErr w:type="spellStart"/>
      <w:r w:rsidR="004D666E">
        <w:t>Нягани</w:t>
      </w:r>
      <w:proofErr w:type="spellEnd"/>
      <w:r w:rsidR="004D666E">
        <w:t xml:space="preserve"> ХМАО-Югры (Реестровый номер: 138-2017).</w:t>
      </w:r>
    </w:p>
    <w:p w:rsidR="004E0C78" w:rsidRDefault="001C0429" w:rsidP="00BC6F05">
      <w:pPr>
        <w:keepNext/>
        <w:ind w:firstLine="708"/>
        <w:jc w:val="both"/>
      </w:pPr>
      <w:r>
        <w:t>2</w:t>
      </w:r>
      <w:r w:rsidR="004E0C78">
        <w:t xml:space="preserve">.1. </w:t>
      </w:r>
      <w:r w:rsidR="004E0C78" w:rsidRPr="00410DB7">
        <w:t>На открытый запрос котировок</w:t>
      </w:r>
      <w:r w:rsidR="004D666E">
        <w:t xml:space="preserve"> подано 8 (восемь</w:t>
      </w:r>
      <w:r w:rsidR="004E0C78">
        <w:t>) заяв</w:t>
      </w:r>
      <w:r w:rsidR="00761B52">
        <w:t>ок</w:t>
      </w:r>
      <w:r w:rsidR="004E0C78" w:rsidRPr="00410DB7">
        <w:t>.</w:t>
      </w:r>
    </w:p>
    <w:p w:rsidR="00D5217D" w:rsidRDefault="00D5217D" w:rsidP="00BC6F05">
      <w:pPr>
        <w:keepNext/>
        <w:jc w:val="both"/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946"/>
      </w:tblGrid>
      <w:tr w:rsidR="004E0C78" w:rsidRPr="00410DB7" w:rsidTr="006E475C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E0C78" w:rsidRPr="00410DB7" w:rsidRDefault="004E0C78" w:rsidP="00BC6F05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:rsidR="004E0C78" w:rsidRPr="00410DB7" w:rsidRDefault="004E0C78" w:rsidP="00BC6F05">
            <w:pPr>
              <w:keepNext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E0C78" w:rsidRPr="00410DB7" w:rsidRDefault="004E0C78" w:rsidP="00BC6F05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E0C78" w:rsidRPr="00410DB7" w:rsidRDefault="004E0C78" w:rsidP="00BC6F05">
            <w:pPr>
              <w:keepNext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761B52" w:rsidRPr="00410DB7" w:rsidTr="006E475C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52" w:rsidRDefault="00761B52" w:rsidP="00BC6F05">
            <w:pPr>
              <w:keepNext/>
              <w:jc w:val="center"/>
            </w:pPr>
            <w:r>
              <w:rPr>
                <w:rFonts w:eastAsiaTheme="minorHAnsi" w:cstheme="minorBid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52" w:rsidRDefault="00761B52" w:rsidP="00BC6F05">
            <w:pPr>
              <w:keepNext/>
              <w:jc w:val="center"/>
            </w:pPr>
            <w:r>
              <w:rPr>
                <w:rFonts w:eastAsiaTheme="minorHAnsi" w:cstheme="minorBidi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Нижневартовский</w:t>
            </w:r>
            <w:proofErr w:type="spellEnd"/>
            <w:r>
              <w:rPr>
                <w:rFonts w:cstheme="minorBidi"/>
                <w:snapToGrid w:val="0"/>
              </w:rPr>
              <w:t xml:space="preserve"> Землеустроительный Центр», 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628611, г. Нижневартовск, ул. </w:t>
            </w:r>
            <w:proofErr w:type="spellStart"/>
            <w:r>
              <w:rPr>
                <w:rFonts w:cstheme="minorBidi"/>
                <w:snapToGrid w:val="0"/>
              </w:rPr>
              <w:t>Нефтянников</w:t>
            </w:r>
            <w:proofErr w:type="spellEnd"/>
            <w:r>
              <w:rPr>
                <w:rFonts w:cstheme="minorBidi"/>
                <w:snapToGrid w:val="0"/>
              </w:rPr>
              <w:t>, 44, кв. 316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Земпроект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644043, г. Омск, ул. Красный путь, д.20, корп. 1, кв. 1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«Центр кадастровых, оценочных и юридических услуг «Кадастр-М»</w:t>
            </w:r>
            <w:r w:rsidR="00EB6D18">
              <w:rPr>
                <w:rFonts w:cstheme="minorBidi"/>
                <w:snapToGrid w:val="0"/>
              </w:rPr>
              <w:t>,</w:t>
            </w:r>
            <w:r w:rsidR="00EB6D18">
              <w:t xml:space="preserve"> </w:t>
            </w:r>
            <w:r w:rsidR="00EB6D18">
              <w:rPr>
                <w:rFonts w:cstheme="minorBidi"/>
                <w:snapToGrid w:val="0"/>
              </w:rPr>
              <w:t>644007,</w:t>
            </w:r>
            <w:r w:rsidR="00EB6D18">
              <w:t xml:space="preserve"> </w:t>
            </w:r>
            <w:r w:rsidR="00EB6D18">
              <w:rPr>
                <w:rFonts w:cstheme="minorBidi"/>
                <w:snapToGrid w:val="0"/>
              </w:rPr>
              <w:t xml:space="preserve">Омск, Яковлева, </w:t>
            </w:r>
            <w:r w:rsidR="003A7334">
              <w:rPr>
                <w:rFonts w:cstheme="minorBidi"/>
                <w:snapToGrid w:val="0"/>
              </w:rPr>
              <w:t xml:space="preserve">147, кв. </w:t>
            </w:r>
            <w:r w:rsidR="00EB6D18" w:rsidRPr="00EB6D18">
              <w:rPr>
                <w:rFonts w:cstheme="minorBidi"/>
                <w:snapToGrid w:val="0"/>
              </w:rPr>
              <w:t>88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«МП «</w:t>
            </w:r>
            <w:proofErr w:type="spellStart"/>
            <w:r>
              <w:rPr>
                <w:rFonts w:cstheme="minorBidi"/>
                <w:snapToGrid w:val="0"/>
              </w:rPr>
              <w:t>ЭнергоИнвест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625000, г. Тюмень, ул. Герцена, 82, корп. 1/9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«Эталон Урал Плюс»,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620137, г. Екатеринбург, ул. Блюхера, 50, оф. 302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«ОРТ-сервис»,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626048, г. Тюмень, ул. Мельничная, д. 26/1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АльянсГеоСевер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:rsidR="00761B52" w:rsidRPr="00160745" w:rsidRDefault="00761B52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628181, г. </w:t>
            </w:r>
            <w:proofErr w:type="spellStart"/>
            <w:r>
              <w:rPr>
                <w:rFonts w:cstheme="minorBidi"/>
                <w:snapToGrid w:val="0"/>
              </w:rPr>
              <w:t>Нягань</w:t>
            </w:r>
            <w:proofErr w:type="spellEnd"/>
            <w:r>
              <w:rPr>
                <w:rFonts w:cstheme="minorBidi"/>
                <w:snapToGrid w:val="0"/>
              </w:rPr>
              <w:t>, ул. Петра Великого, д. 8, оф. 414</w:t>
            </w:r>
          </w:p>
        </w:tc>
      </w:tr>
      <w:tr w:rsidR="00761B52" w:rsidRPr="00410DB7" w:rsidTr="006E475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Default="00761B52" w:rsidP="00BC6F05">
            <w:pPr>
              <w:keepNext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52" w:rsidRPr="00CD3E8D" w:rsidRDefault="00761B52" w:rsidP="00BC6F05">
            <w:pPr>
              <w:keepNext/>
            </w:pPr>
            <w:r>
              <w:rPr>
                <w:rFonts w:cstheme="minorBidi"/>
                <w:snapToGrid w:val="0"/>
              </w:rPr>
              <w:t>ООО «Межрегиональный центр кадастровых работ, землеустройства и оценки»</w:t>
            </w:r>
            <w:r w:rsidR="00B42020">
              <w:t xml:space="preserve">, </w:t>
            </w:r>
            <w:r w:rsidR="003A7334" w:rsidRPr="003A7334">
              <w:rPr>
                <w:rFonts w:cstheme="minorBidi"/>
                <w:snapToGrid w:val="0"/>
              </w:rPr>
              <w:t>628012</w:t>
            </w:r>
            <w:r w:rsidR="003A7334">
              <w:rPr>
                <w:rFonts w:cstheme="minorBidi"/>
                <w:snapToGrid w:val="0"/>
              </w:rPr>
              <w:t>, Ханты-М</w:t>
            </w:r>
            <w:r w:rsidR="003A7334" w:rsidRPr="003A7334">
              <w:rPr>
                <w:rFonts w:cstheme="minorBidi"/>
                <w:snapToGrid w:val="0"/>
              </w:rPr>
              <w:t>ансийск</w:t>
            </w:r>
            <w:r w:rsidR="003A7334">
              <w:rPr>
                <w:rFonts w:cstheme="minorBidi"/>
                <w:snapToGrid w:val="0"/>
              </w:rPr>
              <w:t xml:space="preserve">, ул. Гагарина, д. </w:t>
            </w:r>
            <w:r w:rsidR="00B42020">
              <w:rPr>
                <w:rFonts w:cstheme="minorBidi"/>
                <w:snapToGrid w:val="0"/>
              </w:rPr>
              <w:t>51</w:t>
            </w:r>
          </w:p>
        </w:tc>
      </w:tr>
    </w:tbl>
    <w:p w:rsidR="004E0C78" w:rsidRDefault="004E0C78" w:rsidP="00BC6F05">
      <w:pPr>
        <w:keepNext/>
        <w:jc w:val="both"/>
        <w:rPr>
          <w:lang w:eastAsia="en-US"/>
        </w:rPr>
      </w:pPr>
    </w:p>
    <w:p w:rsidR="00CE7E47" w:rsidRDefault="00B92594" w:rsidP="00BC6F05">
      <w:pPr>
        <w:keepNext/>
        <w:ind w:firstLine="708"/>
        <w:jc w:val="both"/>
      </w:pPr>
      <w:r>
        <w:t xml:space="preserve">2.2. </w:t>
      </w:r>
      <w:r w:rsidR="00CE7E47">
        <w:t xml:space="preserve">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 </w:t>
      </w:r>
    </w:p>
    <w:p w:rsidR="00CE7E47" w:rsidRDefault="00CE7E47" w:rsidP="00BC6F05">
      <w:pPr>
        <w:keepNext/>
        <w:ind w:firstLine="708"/>
        <w:jc w:val="both"/>
      </w:pPr>
      <w:r>
        <w:t>2.3.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:rsidR="00CE7E47" w:rsidRDefault="00CE7E47" w:rsidP="00BC6F05">
      <w:pPr>
        <w:keepNext/>
        <w:ind w:firstLine="708"/>
        <w:jc w:val="both"/>
      </w:pPr>
      <w:r>
        <w:t>2.4. По итогам рассмотрения котировочных заявок путем голосования приняты следующие решения:</w:t>
      </w:r>
    </w:p>
    <w:p w:rsidR="00CE7E47" w:rsidRDefault="00CE7E47" w:rsidP="00BC6F05">
      <w:pPr>
        <w:keepNext/>
        <w:ind w:firstLine="708"/>
        <w:jc w:val="both"/>
        <w:rPr>
          <w:lang w:eastAsia="en-US"/>
        </w:rPr>
      </w:pPr>
      <w:r>
        <w:rPr>
          <w:lang w:eastAsia="en-US"/>
        </w:rPr>
        <w:t xml:space="preserve">2.4.1. Решение </w:t>
      </w:r>
      <w:r w:rsidRPr="00D05B44">
        <w:rPr>
          <w:u w:val="single"/>
          <w:lang w:eastAsia="en-US"/>
        </w:rPr>
        <w:t>о допуске</w:t>
      </w:r>
      <w:r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977"/>
      </w:tblGrid>
      <w:tr w:rsidR="00CE7E47" w:rsidTr="00D217C9">
        <w:trPr>
          <w:trHeight w:val="989"/>
        </w:trPr>
        <w:tc>
          <w:tcPr>
            <w:tcW w:w="7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CE7E47" w:rsidRPr="007E1902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CE7E47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</w:t>
            </w:r>
          </w:p>
          <w:p w:rsidR="00CE7E47" w:rsidRPr="007E1902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proofErr w:type="gramStart"/>
            <w:r w:rsidRPr="007E1902">
              <w:rPr>
                <w:b/>
                <w:sz w:val="22"/>
                <w:szCs w:val="22"/>
              </w:rPr>
              <w:t>подавший</w:t>
            </w:r>
            <w:proofErr w:type="gramEnd"/>
            <w:r w:rsidRPr="007E1902">
              <w:rPr>
                <w:b/>
                <w:sz w:val="22"/>
                <w:szCs w:val="22"/>
              </w:rPr>
              <w:t xml:space="preserve"> заявку, допущенный к участию в закупочной процедуре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CE7E47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:rsidR="00CE7E47" w:rsidRPr="007E1902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297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CE7E47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:rsidR="00CE7E47" w:rsidRPr="007E1902" w:rsidRDefault="00CE7E47" w:rsidP="00BC6F0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CE7E47" w:rsidTr="00D05B44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E7E47" w:rsidRDefault="00CE7E47" w:rsidP="00BC6F05">
            <w:pPr>
              <w:keepNext/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E7E47" w:rsidRPr="00B503F9" w:rsidRDefault="008E3F57" w:rsidP="00BC6F05">
            <w:pPr>
              <w:keepNext/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Нижневартовский</w:t>
            </w:r>
            <w:proofErr w:type="spellEnd"/>
            <w:r>
              <w:rPr>
                <w:rFonts w:cstheme="minorBidi"/>
                <w:snapToGrid w:val="0"/>
              </w:rPr>
              <w:t xml:space="preserve"> Землеустроительный Центр»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E7E47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E7E47" w:rsidRDefault="00CE7E47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Pr="00B503F9" w:rsidRDefault="008E3F57" w:rsidP="00BC6F05">
            <w:pPr>
              <w:keepNext/>
              <w:rPr>
                <w:rFonts w:cstheme="minorBidi"/>
                <w:snapToGrid w:val="0"/>
              </w:rPr>
            </w:pPr>
            <w:r w:rsidRPr="008E3F57">
              <w:rPr>
                <w:rFonts w:cstheme="minorBidi"/>
                <w:snapToGrid w:val="0"/>
              </w:rPr>
              <w:t>ООО «</w:t>
            </w:r>
            <w:proofErr w:type="spellStart"/>
            <w:r w:rsidRPr="008E3F57">
              <w:rPr>
                <w:rFonts w:cstheme="minorBidi"/>
                <w:snapToGrid w:val="0"/>
              </w:rPr>
              <w:t>Земпроект</w:t>
            </w:r>
            <w:proofErr w:type="spellEnd"/>
            <w:r w:rsidRPr="008E3F57">
              <w:rPr>
                <w:rFonts w:cstheme="minorBidi"/>
                <w:snapToGrid w:val="0"/>
              </w:rPr>
              <w:t>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8E3F57" w:rsidP="00BC6F05">
            <w:pPr>
              <w:keepNext/>
            </w:pPr>
            <w:r w:rsidRPr="008E3F57">
              <w:t xml:space="preserve">ООО «Центр кадастровых, </w:t>
            </w:r>
            <w:r w:rsidRPr="008E3F57">
              <w:lastRenderedPageBreak/>
              <w:t>оценочных и юридических услуг «Кадастр-М»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М.С. Козлов</w:t>
            </w:r>
          </w:p>
        </w:tc>
        <w:tc>
          <w:tcPr>
            <w:tcW w:w="297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Pr="00B503F9" w:rsidRDefault="008E3F57" w:rsidP="00BC6F05">
            <w:pPr>
              <w:keepNext/>
              <w:rPr>
                <w:rFonts w:cstheme="minorBidi"/>
                <w:snapToGrid w:val="0"/>
              </w:rPr>
            </w:pPr>
            <w:r w:rsidRPr="008E3F57">
              <w:rPr>
                <w:rFonts w:cstheme="minorBidi"/>
                <w:snapToGrid w:val="0"/>
              </w:rPr>
              <w:t>ООО «МП «</w:t>
            </w:r>
            <w:proofErr w:type="spellStart"/>
            <w:r w:rsidRPr="008E3F57">
              <w:rPr>
                <w:rFonts w:cstheme="minorBidi"/>
                <w:snapToGrid w:val="0"/>
              </w:rPr>
              <w:t>ЭнергоИнвест</w:t>
            </w:r>
            <w:proofErr w:type="spellEnd"/>
            <w:r w:rsidRPr="008E3F57">
              <w:rPr>
                <w:rFonts w:cstheme="minorBidi"/>
                <w:snapToGrid w:val="0"/>
              </w:rPr>
              <w:t>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8E3F57" w:rsidP="00BC6F05">
            <w:pPr>
              <w:keepNext/>
            </w:pPr>
            <w:r>
              <w:t>ООО «Эталон Урал Плюс»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05B44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Pr="00B503F9" w:rsidRDefault="008E3F57" w:rsidP="00BC6F05">
            <w:pPr>
              <w:keepNext/>
              <w:rPr>
                <w:rFonts w:cstheme="minorBidi"/>
                <w:snapToGrid w:val="0"/>
              </w:rPr>
            </w:pPr>
            <w:r w:rsidRPr="008E3F57">
              <w:rPr>
                <w:rFonts w:cstheme="minorBidi"/>
                <w:snapToGrid w:val="0"/>
              </w:rPr>
              <w:t>ООО «ОРТ-сервис»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05B44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217C9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8E3F57" w:rsidP="00BC6F05">
            <w:pPr>
              <w:keepNext/>
            </w:pPr>
            <w:r w:rsidRPr="008E3F57">
              <w:t>ООО «</w:t>
            </w:r>
            <w:proofErr w:type="spellStart"/>
            <w:r w:rsidRPr="008E3F57">
              <w:t>АльянсГеоСевер</w:t>
            </w:r>
            <w:proofErr w:type="spellEnd"/>
            <w:r w:rsidRPr="008E3F57">
              <w:t>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Pr="00B503F9" w:rsidRDefault="00CA364C" w:rsidP="00BC6F05">
            <w:pPr>
              <w:keepNext/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A364C" w:rsidTr="00D217C9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jc w:val="center"/>
            </w:pPr>
            <w: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Pr="00B503F9" w:rsidRDefault="008E3F57" w:rsidP="00BC6F05">
            <w:pPr>
              <w:keepNext/>
              <w:rPr>
                <w:rFonts w:cstheme="minorBidi"/>
                <w:snapToGrid w:val="0"/>
              </w:rPr>
            </w:pPr>
            <w:r w:rsidRPr="008E3F57">
              <w:rPr>
                <w:rFonts w:cstheme="minorBidi"/>
                <w:snapToGrid w:val="0"/>
              </w:rPr>
              <w:t>ООО «Межрегиональный центр кадастровых работ, землеустройства и оценки»</w:t>
            </w: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977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CA364C" w:rsidRDefault="00CA364C" w:rsidP="00BC6F05">
            <w:pPr>
              <w:keepNext/>
            </w:pPr>
          </w:p>
        </w:tc>
      </w:tr>
      <w:tr w:rsidR="00CA364C" w:rsidTr="00D217C9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Бусурин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</w:tr>
      <w:tr w:rsidR="00CA364C" w:rsidTr="00D217C9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  <w:tc>
          <w:tcPr>
            <w:tcW w:w="311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5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CA364C" w:rsidRPr="009A523D" w:rsidRDefault="00CA364C" w:rsidP="00BC6F0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К.А. Прохоров</w:t>
            </w:r>
          </w:p>
        </w:tc>
        <w:tc>
          <w:tcPr>
            <w:tcW w:w="2977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A364C" w:rsidRDefault="00CA364C" w:rsidP="00BC6F05">
            <w:pPr>
              <w:keepNext/>
            </w:pPr>
          </w:p>
        </w:tc>
      </w:tr>
    </w:tbl>
    <w:p w:rsidR="00CE7E47" w:rsidRDefault="00CE7E47" w:rsidP="00BC6F05">
      <w:pPr>
        <w:keepNext/>
        <w:jc w:val="both"/>
      </w:pPr>
    </w:p>
    <w:p w:rsidR="00CE7E47" w:rsidRDefault="00CE7E47" w:rsidP="00BC6F05">
      <w:pPr>
        <w:keepNext/>
        <w:jc w:val="both"/>
      </w:pPr>
      <w:r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:rsidR="00CE7E47" w:rsidRDefault="00CE7E47" w:rsidP="00BC6F05">
      <w:pPr>
        <w:keepNext/>
        <w:jc w:val="both"/>
      </w:pPr>
      <w:r>
        <w:t xml:space="preserve">- </w:t>
      </w:r>
      <w:r w:rsidR="00312F5C" w:rsidRPr="00312F5C">
        <w:t>ООО «</w:t>
      </w:r>
      <w:proofErr w:type="spellStart"/>
      <w:r w:rsidR="00312F5C" w:rsidRPr="00312F5C">
        <w:t>Нижневартовский</w:t>
      </w:r>
      <w:proofErr w:type="spellEnd"/>
      <w:r w:rsidR="00312F5C" w:rsidRPr="00312F5C">
        <w:t xml:space="preserve"> Землеустроительный Центр» </w:t>
      </w:r>
      <w:r>
        <w:t>(рег. номер заявки 1);</w:t>
      </w:r>
    </w:p>
    <w:p w:rsidR="00CE7E47" w:rsidRDefault="00CE7E47" w:rsidP="00BC6F05">
      <w:pPr>
        <w:keepNext/>
        <w:jc w:val="both"/>
      </w:pPr>
      <w:r>
        <w:t xml:space="preserve">- </w:t>
      </w:r>
      <w:r w:rsidR="00312F5C" w:rsidRPr="00312F5C">
        <w:t>ООО «</w:t>
      </w:r>
      <w:proofErr w:type="spellStart"/>
      <w:r w:rsidR="00312F5C" w:rsidRPr="00312F5C">
        <w:t>Земпроект</w:t>
      </w:r>
      <w:proofErr w:type="spellEnd"/>
      <w:r w:rsidR="00312F5C" w:rsidRPr="00312F5C">
        <w:t xml:space="preserve">» </w:t>
      </w:r>
      <w:r w:rsidR="00312F5C">
        <w:t>(рег. номер заявки 2)</w:t>
      </w:r>
      <w:r w:rsidR="00312F5C" w:rsidRPr="00312F5C">
        <w:t>;</w:t>
      </w:r>
    </w:p>
    <w:p w:rsidR="00312F5C" w:rsidRDefault="00312F5C" w:rsidP="00BC6F05">
      <w:pPr>
        <w:keepNext/>
        <w:jc w:val="both"/>
      </w:pPr>
      <w:r>
        <w:t>- ООО «Центр кадастровых, оценочных и юридических услуг «Кадастр-М»</w:t>
      </w:r>
      <w:r w:rsidRPr="00312F5C">
        <w:t xml:space="preserve"> </w:t>
      </w:r>
      <w:r>
        <w:t>(рег. номер заявки 3</w:t>
      </w:r>
      <w:r w:rsidRPr="00312F5C">
        <w:t>);</w:t>
      </w:r>
    </w:p>
    <w:p w:rsidR="00312F5C" w:rsidRDefault="00312F5C" w:rsidP="00BC6F05">
      <w:pPr>
        <w:keepNext/>
        <w:jc w:val="both"/>
      </w:pPr>
      <w:r>
        <w:t>- ООО «МП «</w:t>
      </w:r>
      <w:proofErr w:type="spellStart"/>
      <w:r>
        <w:t>ЭнергоИнвест</w:t>
      </w:r>
      <w:proofErr w:type="spellEnd"/>
      <w:r>
        <w:t>»</w:t>
      </w:r>
      <w:r w:rsidRPr="00312F5C">
        <w:t xml:space="preserve"> </w:t>
      </w:r>
      <w:r>
        <w:t>(рег. номер заявки 4</w:t>
      </w:r>
      <w:r w:rsidRPr="00312F5C">
        <w:t>);</w:t>
      </w:r>
    </w:p>
    <w:p w:rsidR="00312F5C" w:rsidRDefault="00312F5C" w:rsidP="00BC6F05">
      <w:pPr>
        <w:keepNext/>
        <w:jc w:val="both"/>
      </w:pPr>
      <w:r>
        <w:t>- ООО «Эталон Урал Плюс»</w:t>
      </w:r>
      <w:r w:rsidRPr="00312F5C">
        <w:t xml:space="preserve"> </w:t>
      </w:r>
      <w:r>
        <w:t>(рег. номер заявки 5</w:t>
      </w:r>
      <w:r w:rsidRPr="00312F5C">
        <w:t>);</w:t>
      </w:r>
    </w:p>
    <w:p w:rsidR="00312F5C" w:rsidRDefault="00312F5C" w:rsidP="00BC6F05">
      <w:pPr>
        <w:keepNext/>
        <w:jc w:val="both"/>
      </w:pPr>
      <w:r>
        <w:t>- ООО «ОРТ-сервис»</w:t>
      </w:r>
      <w:r w:rsidRPr="00312F5C">
        <w:t xml:space="preserve"> </w:t>
      </w:r>
      <w:r>
        <w:t>(рег. номер заявки 6</w:t>
      </w:r>
      <w:r w:rsidRPr="00312F5C">
        <w:t>);</w:t>
      </w:r>
    </w:p>
    <w:p w:rsidR="00312F5C" w:rsidRDefault="005D7764" w:rsidP="00BC6F05">
      <w:pPr>
        <w:keepNext/>
        <w:jc w:val="both"/>
      </w:pPr>
      <w:r>
        <w:t xml:space="preserve">- </w:t>
      </w:r>
      <w:r w:rsidR="00312F5C">
        <w:t>ООО «</w:t>
      </w:r>
      <w:proofErr w:type="spellStart"/>
      <w:r w:rsidR="00312F5C">
        <w:t>АльянсГеоСевер</w:t>
      </w:r>
      <w:proofErr w:type="spellEnd"/>
      <w:r w:rsidR="00312F5C">
        <w:t>»</w:t>
      </w:r>
      <w:r w:rsidRPr="005D7764">
        <w:t xml:space="preserve"> </w:t>
      </w:r>
      <w:r>
        <w:t>(рег. номер заявки 7</w:t>
      </w:r>
      <w:r w:rsidRPr="005D7764">
        <w:t>);</w:t>
      </w:r>
    </w:p>
    <w:p w:rsidR="00312F5C" w:rsidRDefault="00324C36" w:rsidP="00BC6F05">
      <w:pPr>
        <w:keepNext/>
        <w:jc w:val="both"/>
      </w:pPr>
      <w:r>
        <w:t xml:space="preserve">- </w:t>
      </w:r>
      <w:r w:rsidR="00312F5C">
        <w:t>ООО «Межрегиональный центр кадастровых работ, землеустройства и оценки»</w:t>
      </w:r>
      <w:r w:rsidRPr="00324C36">
        <w:t xml:space="preserve"> </w:t>
      </w:r>
      <w:r>
        <w:t>(рег. номер заявки 8</w:t>
      </w:r>
      <w:r w:rsidR="009268A9">
        <w:t>).</w:t>
      </w:r>
    </w:p>
    <w:p w:rsidR="00CE7E47" w:rsidRDefault="00CE7E47" w:rsidP="00BC6F05">
      <w:pPr>
        <w:keepNext/>
        <w:jc w:val="both"/>
      </w:pPr>
    </w:p>
    <w:p w:rsidR="00CE7E47" w:rsidRDefault="00CE7E47" w:rsidP="00BC6F05">
      <w:pPr>
        <w:keepNext/>
        <w:ind w:firstLine="708"/>
        <w:jc w:val="both"/>
      </w:pPr>
      <w:r>
        <w:t>2.5.</w:t>
      </w:r>
      <w:r>
        <w:rPr>
          <w:b/>
        </w:rPr>
        <w:t xml:space="preserve"> </w:t>
      </w:r>
      <w:r>
        <w:t>Участники закупки представили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039"/>
        <w:gridCol w:w="4678"/>
      </w:tblGrid>
      <w:tr w:rsidR="00CE7E47" w:rsidTr="006978E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CE7E47" w:rsidRPr="00C02F52" w:rsidRDefault="00CE7E47" w:rsidP="00BC6F05">
            <w:pPr>
              <w:keepNext/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C02F52">
              <w:rPr>
                <w:b/>
                <w:snapToGrid w:val="0"/>
                <w:sz w:val="23"/>
                <w:szCs w:val="23"/>
              </w:rPr>
              <w:t>Рег. 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E7E47" w:rsidRPr="00C02F52" w:rsidRDefault="00CE7E47" w:rsidP="00BC6F05">
            <w:pPr>
              <w:keepNext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C02F52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66524C" w:rsidRPr="0066524C" w:rsidRDefault="0066524C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66524C">
              <w:rPr>
                <w:b/>
                <w:sz w:val="23"/>
                <w:szCs w:val="23"/>
              </w:rPr>
              <w:t>Цена работ, услуг, товаров</w:t>
            </w:r>
          </w:p>
          <w:p w:rsidR="00CE7E47" w:rsidRPr="00C02F52" w:rsidRDefault="0066524C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 учетом НДС, </w:t>
            </w:r>
            <w:r w:rsidRPr="0066524C">
              <w:rPr>
                <w:b/>
                <w:sz w:val="23"/>
                <w:szCs w:val="23"/>
              </w:rPr>
              <w:t>руб.</w:t>
            </w:r>
          </w:p>
        </w:tc>
      </w:tr>
      <w:tr w:rsidR="009F7AE8" w:rsidTr="006978E9">
        <w:trPr>
          <w:trHeight w:val="4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E8" w:rsidRDefault="009F7AE8" w:rsidP="00BC6F05">
            <w:pPr>
              <w:keepNext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8" w:rsidRPr="00232B78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</w:t>
            </w:r>
            <w:proofErr w:type="spellStart"/>
            <w:r w:rsidRPr="00273ACA">
              <w:rPr>
                <w:rFonts w:cstheme="minorBidi"/>
                <w:snapToGrid w:val="0"/>
              </w:rPr>
              <w:t>Нижневарто</w:t>
            </w:r>
            <w:r>
              <w:rPr>
                <w:rFonts w:cstheme="minorBidi"/>
                <w:snapToGrid w:val="0"/>
              </w:rPr>
              <w:t>вский</w:t>
            </w:r>
            <w:proofErr w:type="spellEnd"/>
            <w:r>
              <w:rPr>
                <w:rFonts w:cstheme="minorBidi"/>
                <w:snapToGrid w:val="0"/>
              </w:rPr>
              <w:t xml:space="preserve"> Землеустроительный Центр»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E8" w:rsidRPr="0052757D" w:rsidRDefault="00EB2EFA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t>877400</w:t>
            </w:r>
            <w:r>
              <w:t xml:space="preserve"> (восемьсот семьдесят семь тысяч четыреста) рублей 00 копеек</w:t>
            </w:r>
            <w:r w:rsidR="00734349">
              <w:t>. НДС не облагается</w:t>
            </w:r>
          </w:p>
        </w:tc>
      </w:tr>
      <w:tr w:rsidR="009F7AE8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AE8" w:rsidRDefault="009F7AE8" w:rsidP="00BC6F05">
            <w:pPr>
              <w:keepNext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8" w:rsidRDefault="00273ACA" w:rsidP="00BC6F05">
            <w:pPr>
              <w:keepNext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Земпроект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  <w:p w:rsidR="00273ACA" w:rsidRPr="002E0AC6" w:rsidRDefault="00273ACA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E8" w:rsidRPr="0052757D" w:rsidRDefault="00734349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t>795000</w:t>
            </w:r>
            <w:r>
              <w:t xml:space="preserve"> (семьсот девяносто пять тысяч) рублей 00 копеек. НДС не облагается на основании применения УСНО, </w:t>
            </w:r>
            <w:proofErr w:type="gramStart"/>
            <w:r>
              <w:t>согласно уведомления</w:t>
            </w:r>
            <w:proofErr w:type="gramEnd"/>
            <w:r>
              <w:t xml:space="preserve"> № 10/3019-1 от 22.02.2008 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9" w:rsidRPr="002E0AC6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«Центр кадастровых, оценочных и юридических услуг «Кадастр-М»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8C2AEA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t>734000</w:t>
            </w:r>
            <w:r>
              <w:t xml:space="preserve"> (семьсот тридцать четыре тысячи) рублей 00 копеек. </w:t>
            </w:r>
            <w:r w:rsidRPr="008C2AEA">
              <w:t>НДС не облагается на основании применения УСНО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CA" w:rsidRPr="00273ACA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«МП «</w:t>
            </w:r>
            <w:proofErr w:type="spellStart"/>
            <w:r w:rsidRPr="00273ACA">
              <w:rPr>
                <w:rFonts w:cstheme="minorBidi"/>
                <w:snapToGrid w:val="0"/>
              </w:rPr>
              <w:t>ЭнергоИнвест</w:t>
            </w:r>
            <w:proofErr w:type="spellEnd"/>
            <w:r w:rsidRPr="00273ACA">
              <w:rPr>
                <w:rFonts w:cstheme="minorBidi"/>
                <w:snapToGrid w:val="0"/>
              </w:rPr>
              <w:t>»</w:t>
            </w:r>
          </w:p>
          <w:p w:rsidR="009268A9" w:rsidRPr="002E0AC6" w:rsidRDefault="009268A9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303243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t>850 000</w:t>
            </w:r>
            <w:r w:rsidRPr="00303243">
              <w:t xml:space="preserve"> (</w:t>
            </w:r>
            <w:r>
              <w:t>восемьсот пятьдесят тысяч) рублей 00 копеек</w:t>
            </w:r>
            <w:r w:rsidR="00036B20">
              <w:t xml:space="preserve"> с учетом НДС.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CA" w:rsidRPr="00273ACA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«Эталон Урал Плюс»</w:t>
            </w:r>
          </w:p>
          <w:p w:rsidR="009268A9" w:rsidRPr="002E0AC6" w:rsidRDefault="009268A9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036B20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lastRenderedPageBreak/>
              <w:t>539283</w:t>
            </w:r>
            <w:r>
              <w:t xml:space="preserve"> (пятьсот тридцать девять тысяч </w:t>
            </w:r>
            <w:r>
              <w:lastRenderedPageBreak/>
              <w:t>двести восемьдесят три) рубля 00 копеек с учетом НДС.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lastRenderedPageBreak/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CA" w:rsidRPr="00273ACA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«ОРТ-сервис»</w:t>
            </w:r>
          </w:p>
          <w:p w:rsidR="009268A9" w:rsidRPr="002E0AC6" w:rsidRDefault="009268A9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35230A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35230A">
              <w:rPr>
                <w:b/>
              </w:rPr>
              <w:t>800000</w:t>
            </w:r>
            <w:r>
              <w:t xml:space="preserve"> (восемьсот тысяч) рублей 00 копеек. НДС не облагается в связи с применением УСНО.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CA" w:rsidRPr="00273ACA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</w:t>
            </w:r>
            <w:proofErr w:type="spellStart"/>
            <w:r w:rsidRPr="00273ACA">
              <w:rPr>
                <w:rFonts w:cstheme="minorBidi"/>
                <w:snapToGrid w:val="0"/>
              </w:rPr>
              <w:t>АльянсГеоСевер</w:t>
            </w:r>
            <w:proofErr w:type="spellEnd"/>
            <w:r w:rsidRPr="00273ACA">
              <w:rPr>
                <w:rFonts w:cstheme="minorBidi"/>
                <w:snapToGrid w:val="0"/>
              </w:rPr>
              <w:t>»</w:t>
            </w:r>
          </w:p>
          <w:p w:rsidR="009268A9" w:rsidRPr="002E0AC6" w:rsidRDefault="009268A9" w:rsidP="00BC6F0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59094C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59094C">
              <w:rPr>
                <w:b/>
              </w:rPr>
              <w:t>700000</w:t>
            </w:r>
            <w:r>
              <w:t xml:space="preserve"> (семьсот тысяч) рублей 00 копеек НДС не облагается в связи с применением УСНО на основании ст. 346 НК РФ.</w:t>
            </w:r>
          </w:p>
        </w:tc>
      </w:tr>
      <w:tr w:rsidR="009268A9" w:rsidTr="006978E9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Default="009268A9" w:rsidP="00BC6F05">
            <w:pPr>
              <w:keepNext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9" w:rsidRPr="002E0AC6" w:rsidRDefault="00273ACA" w:rsidP="00BC6F05">
            <w:pPr>
              <w:keepNext/>
              <w:rPr>
                <w:rFonts w:cstheme="minorBidi"/>
                <w:snapToGrid w:val="0"/>
              </w:rPr>
            </w:pPr>
            <w:r w:rsidRPr="00273ACA">
              <w:rPr>
                <w:rFonts w:cstheme="minorBidi"/>
                <w:snapToGrid w:val="0"/>
              </w:rPr>
              <w:t>ООО «Межрегиональный центр кадастровых р</w:t>
            </w:r>
            <w:r>
              <w:rPr>
                <w:rFonts w:cstheme="minorBidi"/>
                <w:snapToGrid w:val="0"/>
              </w:rPr>
              <w:t>абот, землеустройства и оценки»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A9" w:rsidRPr="0052757D" w:rsidRDefault="002042D9" w:rsidP="00BC6F05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</w:pPr>
            <w:r w:rsidRPr="002042D9">
              <w:rPr>
                <w:b/>
              </w:rPr>
              <w:t>930000</w:t>
            </w:r>
            <w:r>
              <w:t xml:space="preserve"> (девятьсот тридцать тысяч) рублей 00 копеек. Без НДС.</w:t>
            </w:r>
          </w:p>
        </w:tc>
      </w:tr>
    </w:tbl>
    <w:p w:rsidR="00CE7E47" w:rsidRDefault="00CE7E47" w:rsidP="00BC6F05">
      <w:pPr>
        <w:keepNext/>
        <w:tabs>
          <w:tab w:val="left" w:pos="1875"/>
        </w:tabs>
        <w:jc w:val="both"/>
        <w:rPr>
          <w:sz w:val="16"/>
          <w:szCs w:val="16"/>
          <w:lang w:eastAsia="en-US"/>
        </w:rPr>
      </w:pPr>
    </w:p>
    <w:p w:rsidR="00CE7E47" w:rsidRDefault="00CE7E47" w:rsidP="00BC6F05">
      <w:pPr>
        <w:keepNext/>
        <w:tabs>
          <w:tab w:val="left" w:pos="567"/>
          <w:tab w:val="left" w:pos="993"/>
        </w:tabs>
        <w:jc w:val="both"/>
      </w:pPr>
      <w:r>
        <w:rPr>
          <w:lang w:eastAsia="en-US"/>
        </w:rPr>
        <w:tab/>
        <w:t xml:space="preserve">2.6. </w:t>
      </w:r>
      <w:proofErr w:type="gramStart"/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 </w:t>
      </w:r>
      <w:proofErr w:type="gramEnd"/>
    </w:p>
    <w:p w:rsidR="00CE7E47" w:rsidRDefault="00CE7E47" w:rsidP="00BC6F05">
      <w:pPr>
        <w:keepNext/>
        <w:ind w:firstLine="708"/>
        <w:jc w:val="both"/>
      </w:pPr>
      <w:r>
        <w:t>Заявк</w:t>
      </w:r>
      <w:proofErr w:type="gramStart"/>
      <w:r>
        <w:t xml:space="preserve">а </w:t>
      </w:r>
      <w:r w:rsidR="00E32D42" w:rsidRPr="00E32D42">
        <w:rPr>
          <w:rFonts w:cstheme="minorBidi"/>
          <w:snapToGrid w:val="0"/>
        </w:rPr>
        <w:t>ООО</w:t>
      </w:r>
      <w:proofErr w:type="gramEnd"/>
      <w:r w:rsidR="00E32D42" w:rsidRPr="00E32D42">
        <w:rPr>
          <w:rFonts w:cstheme="minorBidi"/>
          <w:snapToGrid w:val="0"/>
        </w:rPr>
        <w:t xml:space="preserve"> «Эталон Урал Плюс» </w:t>
      </w:r>
      <w:r>
        <w:t xml:space="preserve">(регистрационный номер заявки </w:t>
      </w:r>
      <w:r w:rsidR="00E32D42">
        <w:t>5</w:t>
      </w:r>
      <w:r>
        <w:t xml:space="preserve">) соответствует требованиям, указанным в извещении и документации о проведении открытого запроса котировок </w:t>
      </w:r>
      <w:r w:rsidR="009505DA" w:rsidRPr="009505DA">
        <w:t xml:space="preserve">на право заключения договора подряда на изготовление технических планов (34 шт.) на объекты недвижимости, расположенные в Березовском, Советском районах и городах </w:t>
      </w:r>
      <w:proofErr w:type="spellStart"/>
      <w:r w:rsidR="009505DA" w:rsidRPr="009505DA">
        <w:t>Югорске</w:t>
      </w:r>
      <w:proofErr w:type="spellEnd"/>
      <w:r w:rsidR="009505DA" w:rsidRPr="009505DA">
        <w:t xml:space="preserve">, Когалыме, </w:t>
      </w:r>
      <w:proofErr w:type="spellStart"/>
      <w:r w:rsidR="009505DA" w:rsidRPr="009505DA">
        <w:t>Нягани</w:t>
      </w:r>
      <w:proofErr w:type="spellEnd"/>
      <w:r w:rsidR="009505DA" w:rsidRPr="009505DA">
        <w:t xml:space="preserve"> ХМАО-Югры</w:t>
      </w:r>
      <w:r w:rsidR="007D589A" w:rsidRPr="007D589A">
        <w:t xml:space="preserve"> </w:t>
      </w:r>
      <w:r w:rsidR="009505DA">
        <w:t>(реестровый номер: 138</w:t>
      </w:r>
      <w:r>
        <w:t>-2017).</w:t>
      </w:r>
    </w:p>
    <w:p w:rsidR="00CE7E47" w:rsidRDefault="00CE7E47" w:rsidP="00BC6F05">
      <w:pPr>
        <w:keepNext/>
        <w:tabs>
          <w:tab w:val="left" w:pos="709"/>
        </w:tabs>
        <w:jc w:val="both"/>
        <w:outlineLvl w:val="0"/>
        <w:rPr>
          <w:lang w:eastAsia="en-US"/>
        </w:rPr>
      </w:pPr>
      <w:r>
        <w:tab/>
      </w:r>
      <w:proofErr w:type="gramStart"/>
      <w:r>
        <w:t>Учитывая изложенное,</w:t>
      </w:r>
      <w:r>
        <w:rPr>
          <w:i/>
        </w:rPr>
        <w:t xml:space="preserve"> </w:t>
      </w:r>
      <w:r>
        <w:rPr>
          <w:b/>
          <w:i/>
        </w:rPr>
        <w:t xml:space="preserve">победителем </w:t>
      </w:r>
      <w:r w:rsidRPr="009E33C6">
        <w:rPr>
          <w:b/>
          <w:i/>
        </w:rPr>
        <w:t>открыто</w:t>
      </w:r>
      <w:r>
        <w:rPr>
          <w:b/>
          <w:i/>
        </w:rPr>
        <w:t>го</w:t>
      </w:r>
      <w:r w:rsidRPr="009E33C6">
        <w:rPr>
          <w:b/>
          <w:i/>
        </w:rPr>
        <w:t xml:space="preserve"> запрос</w:t>
      </w:r>
      <w:r>
        <w:rPr>
          <w:b/>
          <w:i/>
        </w:rPr>
        <w:t>а</w:t>
      </w:r>
      <w:r w:rsidRPr="009E33C6">
        <w:rPr>
          <w:b/>
          <w:i/>
        </w:rPr>
        <w:t xml:space="preserve"> ценовых котировок </w:t>
      </w:r>
      <w:r w:rsidR="009505DA" w:rsidRPr="009505DA">
        <w:rPr>
          <w:b/>
          <w:i/>
        </w:rPr>
        <w:t xml:space="preserve">на право заключения договора подряда на изготовление технических планов (34 шт.) на объекты недвижимости, расположенные в Березовском, Советском районах и городах </w:t>
      </w:r>
      <w:proofErr w:type="spellStart"/>
      <w:r w:rsidR="009505DA" w:rsidRPr="009505DA">
        <w:rPr>
          <w:b/>
          <w:i/>
        </w:rPr>
        <w:t>Югорске</w:t>
      </w:r>
      <w:proofErr w:type="spellEnd"/>
      <w:r w:rsidR="009505DA" w:rsidRPr="009505DA">
        <w:rPr>
          <w:b/>
          <w:i/>
        </w:rPr>
        <w:t xml:space="preserve">, Когалыме, </w:t>
      </w:r>
      <w:proofErr w:type="spellStart"/>
      <w:r w:rsidR="009505DA" w:rsidRPr="009505DA">
        <w:rPr>
          <w:b/>
          <w:i/>
        </w:rPr>
        <w:t>Нягани</w:t>
      </w:r>
      <w:proofErr w:type="spellEnd"/>
      <w:r w:rsidR="009505DA" w:rsidRPr="009505DA">
        <w:rPr>
          <w:b/>
          <w:i/>
        </w:rPr>
        <w:t xml:space="preserve"> ХМАО-Югры</w:t>
      </w:r>
      <w:r w:rsidR="007D589A">
        <w:rPr>
          <w:b/>
          <w:i/>
        </w:rPr>
        <w:t xml:space="preserve"> </w:t>
      </w:r>
      <w:r>
        <w:rPr>
          <w:b/>
          <w:i/>
        </w:rPr>
        <w:t xml:space="preserve">признано </w:t>
      </w:r>
      <w:r w:rsidR="00CC1D73" w:rsidRPr="00CC1D73">
        <w:rPr>
          <w:rFonts w:cstheme="minorBidi"/>
          <w:b/>
          <w:snapToGrid w:val="0"/>
        </w:rPr>
        <w:t>ООО «Эталон Урал Плюс»</w:t>
      </w:r>
      <w:r w:rsidR="00CC1D73">
        <w:rPr>
          <w:rFonts w:cstheme="minorBidi"/>
          <w:b/>
          <w:i/>
          <w:snapToGrid w:val="0"/>
        </w:rPr>
        <w:t xml:space="preserve"> </w:t>
      </w:r>
      <w:r>
        <w:rPr>
          <w:b/>
          <w:i/>
        </w:rPr>
        <w:t xml:space="preserve">(регистрационный номер заявки </w:t>
      </w:r>
      <w:r w:rsidR="00CC1D73">
        <w:rPr>
          <w:b/>
          <w:i/>
        </w:rPr>
        <w:t>5</w:t>
      </w:r>
      <w:r>
        <w:rPr>
          <w:b/>
          <w:i/>
        </w:rPr>
        <w:t>), предложившее следую</w:t>
      </w:r>
      <w:r w:rsidR="00075392">
        <w:rPr>
          <w:b/>
          <w:i/>
        </w:rPr>
        <w:t>щие условия исполнения договора:</w:t>
      </w:r>
      <w:r>
        <w:rPr>
          <w:b/>
          <w:i/>
        </w:rPr>
        <w:t xml:space="preserve"> </w:t>
      </w:r>
      <w:r w:rsidR="002042D9">
        <w:rPr>
          <w:b/>
          <w:i/>
        </w:rPr>
        <w:t xml:space="preserve">цена договора </w:t>
      </w:r>
      <w:r w:rsidR="00CC1D73" w:rsidRPr="00CC1D73">
        <w:rPr>
          <w:b/>
          <w:i/>
        </w:rPr>
        <w:t>539</w:t>
      </w:r>
      <w:r w:rsidR="00CC1D73">
        <w:rPr>
          <w:b/>
          <w:i/>
        </w:rPr>
        <w:t xml:space="preserve"> </w:t>
      </w:r>
      <w:r w:rsidR="00CC1D73" w:rsidRPr="00CC1D73">
        <w:rPr>
          <w:b/>
          <w:i/>
        </w:rPr>
        <w:t>283 (пятьсот тридцать девять тысяч двести восемьдесят три) рубля 00 копеек</w:t>
      </w:r>
      <w:proofErr w:type="gramEnd"/>
      <w:r w:rsidR="00CC1D73">
        <w:rPr>
          <w:b/>
          <w:i/>
        </w:rPr>
        <w:t>,</w:t>
      </w:r>
      <w:r w:rsidR="00CC1D73" w:rsidRPr="00CC1D73">
        <w:rPr>
          <w:b/>
          <w:i/>
        </w:rPr>
        <w:t xml:space="preserve"> с учетом НДС</w:t>
      </w:r>
      <w:r w:rsidR="00075392">
        <w:rPr>
          <w:b/>
          <w:i/>
        </w:rPr>
        <w:t>,</w:t>
      </w:r>
      <w:bookmarkStart w:id="0" w:name="_GoBack"/>
      <w:bookmarkEnd w:id="0"/>
      <w:r w:rsidR="00CC1D73" w:rsidRPr="00CC1D73">
        <w:rPr>
          <w:b/>
          <w:i/>
        </w:rPr>
        <w:t xml:space="preserve"> </w:t>
      </w:r>
      <w:r>
        <w:rPr>
          <w:b/>
          <w:i/>
        </w:rPr>
        <w:t xml:space="preserve">иные условия договора </w:t>
      </w:r>
      <w:r w:rsidRPr="007B0377">
        <w:rPr>
          <w:b/>
          <w:i/>
        </w:rPr>
        <w:t>подряда</w:t>
      </w:r>
      <w:r>
        <w:rPr>
          <w:b/>
          <w:i/>
        </w:rPr>
        <w:t xml:space="preserve"> указаны в документации о проведении открытого запроса ценовых</w:t>
      </w:r>
      <w:r w:rsidR="009505DA">
        <w:rPr>
          <w:b/>
          <w:i/>
        </w:rPr>
        <w:t xml:space="preserve"> котировок (реестровый номер 138</w:t>
      </w:r>
      <w:r>
        <w:rPr>
          <w:b/>
          <w:i/>
        </w:rPr>
        <w:t>-2017).</w:t>
      </w:r>
    </w:p>
    <w:p w:rsidR="00CE7E47" w:rsidRDefault="00CE7E47" w:rsidP="00BC6F05">
      <w:pPr>
        <w:keepNext/>
        <w:jc w:val="both"/>
        <w:rPr>
          <w:lang w:eastAsia="en-US"/>
        </w:rPr>
      </w:pPr>
    </w:p>
    <w:p w:rsidR="00B06B34" w:rsidRDefault="00B06B34" w:rsidP="00BC6F05">
      <w:pPr>
        <w:keepNext/>
        <w:jc w:val="both"/>
        <w:rPr>
          <w:lang w:eastAsia="en-US"/>
        </w:rPr>
      </w:pPr>
    </w:p>
    <w:p w:rsidR="00423F4C" w:rsidRPr="00C5410F" w:rsidRDefault="00423F4C" w:rsidP="00BC6F05">
      <w:pPr>
        <w:keepNext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BC6F05">
      <w:pPr>
        <w:keepNext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0620F9">
        <w:rPr>
          <w:b/>
        </w:rPr>
        <w:t>02 июня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B95A9A" w:rsidRPr="00C5410F" w:rsidTr="008615E4">
        <w:trPr>
          <w:trHeight w:val="707"/>
        </w:trPr>
        <w:tc>
          <w:tcPr>
            <w:tcW w:w="3785" w:type="dxa"/>
          </w:tcPr>
          <w:p w:rsidR="00B95A9A" w:rsidRPr="00396A49" w:rsidRDefault="00CC1D73" w:rsidP="00BC6F05">
            <w:pPr>
              <w:keepNext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="00B95A9A"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0620F9" w:rsidRDefault="000620F9" w:rsidP="00BC6F05">
            <w:pPr>
              <w:keepNext/>
            </w:pPr>
          </w:p>
          <w:p w:rsidR="00B95A9A" w:rsidRPr="00C5410F" w:rsidRDefault="000620F9" w:rsidP="00BC6F05">
            <w:pPr>
              <w:keepNext/>
            </w:pPr>
            <w:r>
              <w:t>М.С. Козлов</w:t>
            </w:r>
          </w:p>
        </w:tc>
        <w:tc>
          <w:tcPr>
            <w:tcW w:w="2925" w:type="dxa"/>
          </w:tcPr>
          <w:p w:rsidR="00B95A9A" w:rsidRPr="00C5410F" w:rsidRDefault="00B95A9A" w:rsidP="00BC6F05">
            <w:pPr>
              <w:keepNext/>
            </w:pPr>
          </w:p>
        </w:tc>
      </w:tr>
      <w:tr w:rsidR="000620F9" w:rsidRPr="00C5410F" w:rsidTr="008615E4">
        <w:trPr>
          <w:trHeight w:val="700"/>
        </w:trPr>
        <w:tc>
          <w:tcPr>
            <w:tcW w:w="3785" w:type="dxa"/>
          </w:tcPr>
          <w:p w:rsidR="000620F9" w:rsidRPr="00C5410F" w:rsidRDefault="000620F9" w:rsidP="00BC6F05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0620F9" w:rsidRDefault="000620F9" w:rsidP="00BC6F05">
            <w:pPr>
              <w:keepNext/>
            </w:pPr>
          </w:p>
          <w:p w:rsidR="000620F9" w:rsidRPr="00C5410F" w:rsidRDefault="000620F9" w:rsidP="00BC6F05">
            <w:pPr>
              <w:keepNext/>
            </w:pPr>
            <w:r>
              <w:t>А.И. Бусурин</w:t>
            </w:r>
          </w:p>
        </w:tc>
        <w:tc>
          <w:tcPr>
            <w:tcW w:w="2925" w:type="dxa"/>
          </w:tcPr>
          <w:p w:rsidR="000620F9" w:rsidRPr="00C5410F" w:rsidRDefault="000620F9" w:rsidP="00BC6F05">
            <w:pPr>
              <w:keepNext/>
            </w:pPr>
          </w:p>
        </w:tc>
      </w:tr>
      <w:tr w:rsidR="000620F9" w:rsidRPr="00C5410F" w:rsidTr="008615E4">
        <w:trPr>
          <w:trHeight w:val="714"/>
        </w:trPr>
        <w:tc>
          <w:tcPr>
            <w:tcW w:w="3785" w:type="dxa"/>
          </w:tcPr>
          <w:p w:rsidR="000620F9" w:rsidRPr="00C5410F" w:rsidRDefault="000620F9" w:rsidP="00BC6F05">
            <w:pPr>
              <w:keepNext/>
              <w:rPr>
                <w:b/>
                <w:i/>
              </w:rPr>
            </w:pPr>
          </w:p>
        </w:tc>
        <w:tc>
          <w:tcPr>
            <w:tcW w:w="3037" w:type="dxa"/>
          </w:tcPr>
          <w:p w:rsidR="000620F9" w:rsidRDefault="000620F9" w:rsidP="00BC6F05">
            <w:pPr>
              <w:keepNext/>
            </w:pPr>
          </w:p>
          <w:p w:rsidR="000620F9" w:rsidRPr="00C5410F" w:rsidRDefault="000620F9" w:rsidP="00BC6F05">
            <w:pPr>
              <w:keepNext/>
            </w:pPr>
            <w:r>
              <w:t>К.А. Прохоров</w:t>
            </w:r>
          </w:p>
        </w:tc>
        <w:tc>
          <w:tcPr>
            <w:tcW w:w="2925" w:type="dxa"/>
          </w:tcPr>
          <w:p w:rsidR="000620F9" w:rsidRPr="00C5410F" w:rsidRDefault="000620F9" w:rsidP="00BC6F05">
            <w:pPr>
              <w:keepNext/>
            </w:pPr>
          </w:p>
        </w:tc>
      </w:tr>
      <w:tr w:rsidR="00423F4C" w:rsidRPr="00C5410F" w:rsidTr="008615E4">
        <w:trPr>
          <w:trHeight w:val="756"/>
        </w:trPr>
        <w:tc>
          <w:tcPr>
            <w:tcW w:w="3785" w:type="dxa"/>
          </w:tcPr>
          <w:p w:rsidR="00423F4C" w:rsidRDefault="00423F4C" w:rsidP="00BC6F05">
            <w:pPr>
              <w:keepNext/>
              <w:rPr>
                <w:b/>
                <w:i/>
              </w:rPr>
            </w:pPr>
          </w:p>
          <w:p w:rsidR="00423F4C" w:rsidRPr="00C5410F" w:rsidRDefault="00423F4C" w:rsidP="00BC6F05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Default="00423F4C" w:rsidP="00BC6F05">
            <w:pPr>
              <w:keepNext/>
            </w:pPr>
          </w:p>
          <w:p w:rsidR="00423F4C" w:rsidRPr="00C5410F" w:rsidRDefault="0036082E" w:rsidP="00BC6F05">
            <w:pPr>
              <w:keepNext/>
            </w:pPr>
            <w:r>
              <w:t>Д.Е. Прохорова</w:t>
            </w:r>
          </w:p>
        </w:tc>
        <w:tc>
          <w:tcPr>
            <w:tcW w:w="2925" w:type="dxa"/>
          </w:tcPr>
          <w:p w:rsidR="00423F4C" w:rsidRPr="00C5410F" w:rsidRDefault="00423F4C" w:rsidP="00BC6F05">
            <w:pPr>
              <w:keepNext/>
            </w:pPr>
          </w:p>
        </w:tc>
      </w:tr>
    </w:tbl>
    <w:p w:rsidR="00C249B0" w:rsidRPr="00C5410F" w:rsidRDefault="00C249B0" w:rsidP="00BC6F05">
      <w:pPr>
        <w:keepNext/>
        <w:jc w:val="both"/>
      </w:pPr>
    </w:p>
    <w:sectPr w:rsidR="00C249B0" w:rsidRPr="00C5410F" w:rsidSect="00D623F9">
      <w:pgSz w:w="11906" w:h="16838"/>
      <w:pgMar w:top="1134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76" w:rsidRDefault="00E32376" w:rsidP="00D20D0B">
      <w:r>
        <w:separator/>
      </w:r>
    </w:p>
  </w:endnote>
  <w:endnote w:type="continuationSeparator" w:id="0">
    <w:p w:rsidR="00E32376" w:rsidRDefault="00E32376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76" w:rsidRDefault="00E32376" w:rsidP="00D20D0B">
      <w:r>
        <w:separator/>
      </w:r>
    </w:p>
  </w:footnote>
  <w:footnote w:type="continuationSeparator" w:id="0">
    <w:p w:rsidR="00E32376" w:rsidRDefault="00E32376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22"/>
  </w:num>
  <w:num w:numId="10">
    <w:abstractNumId w:val="26"/>
  </w:num>
  <w:num w:numId="11">
    <w:abstractNumId w:val="25"/>
  </w:num>
  <w:num w:numId="12">
    <w:abstractNumId w:val="19"/>
  </w:num>
  <w:num w:numId="13">
    <w:abstractNumId w:val="18"/>
  </w:num>
  <w:num w:numId="14">
    <w:abstractNumId w:val="24"/>
  </w:num>
  <w:num w:numId="15">
    <w:abstractNumId w:val="9"/>
  </w:num>
  <w:num w:numId="16">
    <w:abstractNumId w:val="23"/>
  </w:num>
  <w:num w:numId="17">
    <w:abstractNumId w:val="2"/>
  </w:num>
  <w:num w:numId="18">
    <w:abstractNumId w:val="11"/>
  </w:num>
  <w:num w:numId="19">
    <w:abstractNumId w:val="12"/>
  </w:num>
  <w:num w:numId="20">
    <w:abstractNumId w:val="20"/>
  </w:num>
  <w:num w:numId="21">
    <w:abstractNumId w:val="5"/>
  </w:num>
  <w:num w:numId="22">
    <w:abstractNumId w:val="1"/>
  </w:num>
  <w:num w:numId="23">
    <w:abstractNumId w:val="3"/>
  </w:num>
  <w:num w:numId="24">
    <w:abstractNumId w:val="13"/>
  </w:num>
  <w:num w:numId="25">
    <w:abstractNumId w:val="21"/>
  </w:num>
  <w:num w:numId="26">
    <w:abstractNumId w:val="8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377"/>
    <w:rsid w:val="00021728"/>
    <w:rsid w:val="00023916"/>
    <w:rsid w:val="00024FA3"/>
    <w:rsid w:val="00030F00"/>
    <w:rsid w:val="00032512"/>
    <w:rsid w:val="00033542"/>
    <w:rsid w:val="000369DC"/>
    <w:rsid w:val="00036B20"/>
    <w:rsid w:val="00037CE5"/>
    <w:rsid w:val="00044471"/>
    <w:rsid w:val="000449A7"/>
    <w:rsid w:val="00053423"/>
    <w:rsid w:val="00054A65"/>
    <w:rsid w:val="00055B8A"/>
    <w:rsid w:val="00060FE8"/>
    <w:rsid w:val="000620F9"/>
    <w:rsid w:val="000659BA"/>
    <w:rsid w:val="0006685A"/>
    <w:rsid w:val="00066EB6"/>
    <w:rsid w:val="00070CFA"/>
    <w:rsid w:val="00075392"/>
    <w:rsid w:val="00075A7D"/>
    <w:rsid w:val="00075F01"/>
    <w:rsid w:val="00080121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7987"/>
    <w:rsid w:val="00121BAB"/>
    <w:rsid w:val="0012239E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42D9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158E"/>
    <w:rsid w:val="0027174D"/>
    <w:rsid w:val="00273ACA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7042"/>
    <w:rsid w:val="002E2A96"/>
    <w:rsid w:val="002F0574"/>
    <w:rsid w:val="002F72CF"/>
    <w:rsid w:val="00303243"/>
    <w:rsid w:val="00307EA5"/>
    <w:rsid w:val="00312F5C"/>
    <w:rsid w:val="00316345"/>
    <w:rsid w:val="0031637B"/>
    <w:rsid w:val="00322215"/>
    <w:rsid w:val="00323C94"/>
    <w:rsid w:val="00324C36"/>
    <w:rsid w:val="00325C38"/>
    <w:rsid w:val="0034395D"/>
    <w:rsid w:val="00344EF8"/>
    <w:rsid w:val="0035014D"/>
    <w:rsid w:val="0035230A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9F9"/>
    <w:rsid w:val="00394A76"/>
    <w:rsid w:val="003955BA"/>
    <w:rsid w:val="00396A49"/>
    <w:rsid w:val="003970CE"/>
    <w:rsid w:val="003971C0"/>
    <w:rsid w:val="00397B7D"/>
    <w:rsid w:val="003A54FA"/>
    <w:rsid w:val="003A625B"/>
    <w:rsid w:val="003A7334"/>
    <w:rsid w:val="003B0A90"/>
    <w:rsid w:val="003B4DA7"/>
    <w:rsid w:val="003C37EF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27CAC"/>
    <w:rsid w:val="004316DA"/>
    <w:rsid w:val="00432972"/>
    <w:rsid w:val="00440384"/>
    <w:rsid w:val="0044147A"/>
    <w:rsid w:val="004465B7"/>
    <w:rsid w:val="004506A1"/>
    <w:rsid w:val="00451EC9"/>
    <w:rsid w:val="00462B7E"/>
    <w:rsid w:val="00463384"/>
    <w:rsid w:val="00465A89"/>
    <w:rsid w:val="00465BF9"/>
    <w:rsid w:val="00466901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C05B4"/>
    <w:rsid w:val="004C1369"/>
    <w:rsid w:val="004C1897"/>
    <w:rsid w:val="004C1942"/>
    <w:rsid w:val="004C281B"/>
    <w:rsid w:val="004C2E88"/>
    <w:rsid w:val="004D319C"/>
    <w:rsid w:val="004D51FD"/>
    <w:rsid w:val="004D666E"/>
    <w:rsid w:val="004E003D"/>
    <w:rsid w:val="004E0C78"/>
    <w:rsid w:val="004E2010"/>
    <w:rsid w:val="004E3F05"/>
    <w:rsid w:val="004E5617"/>
    <w:rsid w:val="004E5680"/>
    <w:rsid w:val="004E74E1"/>
    <w:rsid w:val="004F2C8C"/>
    <w:rsid w:val="004F2E89"/>
    <w:rsid w:val="004F3071"/>
    <w:rsid w:val="004F30D5"/>
    <w:rsid w:val="004F3DC8"/>
    <w:rsid w:val="004F6F16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094C"/>
    <w:rsid w:val="00591C14"/>
    <w:rsid w:val="00594739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130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D7764"/>
    <w:rsid w:val="005E12C6"/>
    <w:rsid w:val="005E2F7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4CF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524C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4635"/>
    <w:rsid w:val="006978E9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75C"/>
    <w:rsid w:val="006E4950"/>
    <w:rsid w:val="006E6803"/>
    <w:rsid w:val="006E70BD"/>
    <w:rsid w:val="006F2BEC"/>
    <w:rsid w:val="006F3FB2"/>
    <w:rsid w:val="006F55C1"/>
    <w:rsid w:val="006F74B4"/>
    <w:rsid w:val="00703151"/>
    <w:rsid w:val="007063AF"/>
    <w:rsid w:val="007113B2"/>
    <w:rsid w:val="00723451"/>
    <w:rsid w:val="0072439A"/>
    <w:rsid w:val="007272C6"/>
    <w:rsid w:val="0073089D"/>
    <w:rsid w:val="007316A7"/>
    <w:rsid w:val="00734349"/>
    <w:rsid w:val="0074398C"/>
    <w:rsid w:val="00743C71"/>
    <w:rsid w:val="00743FE2"/>
    <w:rsid w:val="00757EDE"/>
    <w:rsid w:val="00761B1C"/>
    <w:rsid w:val="00761B52"/>
    <w:rsid w:val="007623A8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E71D5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C2AEA"/>
    <w:rsid w:val="008D26BF"/>
    <w:rsid w:val="008D2B42"/>
    <w:rsid w:val="008D31F2"/>
    <w:rsid w:val="008D4166"/>
    <w:rsid w:val="008D73F2"/>
    <w:rsid w:val="008E0CBD"/>
    <w:rsid w:val="008E17CC"/>
    <w:rsid w:val="008E3F57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715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268A9"/>
    <w:rsid w:val="00932E2C"/>
    <w:rsid w:val="00945046"/>
    <w:rsid w:val="009451EB"/>
    <w:rsid w:val="00946767"/>
    <w:rsid w:val="00950080"/>
    <w:rsid w:val="009505DA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4DB2"/>
    <w:rsid w:val="009D65E6"/>
    <w:rsid w:val="009D70A2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3313D"/>
    <w:rsid w:val="00A37A06"/>
    <w:rsid w:val="00A40559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6CA9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020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13F0"/>
    <w:rsid w:val="00BA3103"/>
    <w:rsid w:val="00BA7A49"/>
    <w:rsid w:val="00BC2A4B"/>
    <w:rsid w:val="00BC3264"/>
    <w:rsid w:val="00BC3514"/>
    <w:rsid w:val="00BC5CAB"/>
    <w:rsid w:val="00BC6F05"/>
    <w:rsid w:val="00BC7656"/>
    <w:rsid w:val="00BD27A8"/>
    <w:rsid w:val="00BD4E2A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A00BE"/>
    <w:rsid w:val="00CA301C"/>
    <w:rsid w:val="00CA364C"/>
    <w:rsid w:val="00CA6166"/>
    <w:rsid w:val="00CB4F56"/>
    <w:rsid w:val="00CB6A56"/>
    <w:rsid w:val="00CB73CC"/>
    <w:rsid w:val="00CC05DF"/>
    <w:rsid w:val="00CC1D73"/>
    <w:rsid w:val="00CC471E"/>
    <w:rsid w:val="00CC636D"/>
    <w:rsid w:val="00CD189E"/>
    <w:rsid w:val="00CD1ADA"/>
    <w:rsid w:val="00CD223A"/>
    <w:rsid w:val="00CD3E8D"/>
    <w:rsid w:val="00CD5A83"/>
    <w:rsid w:val="00CD6A2F"/>
    <w:rsid w:val="00CE7E47"/>
    <w:rsid w:val="00CF0918"/>
    <w:rsid w:val="00CF0F6D"/>
    <w:rsid w:val="00CF5666"/>
    <w:rsid w:val="00CF61E5"/>
    <w:rsid w:val="00D01AE2"/>
    <w:rsid w:val="00D030D0"/>
    <w:rsid w:val="00D05B44"/>
    <w:rsid w:val="00D05CBC"/>
    <w:rsid w:val="00D1119B"/>
    <w:rsid w:val="00D12ABA"/>
    <w:rsid w:val="00D14700"/>
    <w:rsid w:val="00D20D0B"/>
    <w:rsid w:val="00D217C9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FAA"/>
    <w:rsid w:val="00DC76D1"/>
    <w:rsid w:val="00DD15CA"/>
    <w:rsid w:val="00DD4F58"/>
    <w:rsid w:val="00DD5383"/>
    <w:rsid w:val="00DE274C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2BFD"/>
    <w:rsid w:val="00E24250"/>
    <w:rsid w:val="00E263FC"/>
    <w:rsid w:val="00E301D0"/>
    <w:rsid w:val="00E30A9A"/>
    <w:rsid w:val="00E3223E"/>
    <w:rsid w:val="00E32376"/>
    <w:rsid w:val="00E32D42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72C"/>
    <w:rsid w:val="00E97A22"/>
    <w:rsid w:val="00EA44C8"/>
    <w:rsid w:val="00EA5118"/>
    <w:rsid w:val="00EB076D"/>
    <w:rsid w:val="00EB1BF8"/>
    <w:rsid w:val="00EB2EFA"/>
    <w:rsid w:val="00EB3292"/>
    <w:rsid w:val="00EB6D18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AAB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83B45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F5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F5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0D6F-30BB-48D6-A843-6B6CD3A2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Собянина Анастасия Георгиевна</dc:creator>
  <cp:lastModifiedBy>Strannik</cp:lastModifiedBy>
  <cp:revision>7</cp:revision>
  <cp:lastPrinted>2017-06-05T04:15:00Z</cp:lastPrinted>
  <dcterms:created xsi:type="dcterms:W3CDTF">2017-06-07T07:43:00Z</dcterms:created>
  <dcterms:modified xsi:type="dcterms:W3CDTF">2017-06-07T11:09:00Z</dcterms:modified>
</cp:coreProperties>
</file>