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6A7" w:rsidRPr="00A15E2D" w:rsidRDefault="007316A7" w:rsidP="00621810">
      <w:pPr>
        <w:pStyle w:val="ConsNonformat"/>
        <w:keepNext/>
        <w:widowControl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410F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Pr="00C5410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№ </w:t>
      </w:r>
      <w:r w:rsidR="00312CA3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DE7BBC">
        <w:rPr>
          <w:rFonts w:ascii="Times New Roman" w:hAnsi="Times New Roman" w:cs="Times New Roman"/>
          <w:b/>
          <w:color w:val="000000"/>
          <w:sz w:val="24"/>
          <w:szCs w:val="24"/>
        </w:rPr>
        <w:t>52</w:t>
      </w:r>
    </w:p>
    <w:p w:rsidR="007316A7" w:rsidRPr="00C5410F" w:rsidRDefault="007316A7" w:rsidP="00621810">
      <w:pPr>
        <w:keepNext/>
        <w:jc w:val="center"/>
        <w:rPr>
          <w:b/>
        </w:rPr>
      </w:pPr>
      <w:r w:rsidRPr="00C5410F">
        <w:rPr>
          <w:b/>
        </w:rPr>
        <w:t xml:space="preserve">Заседания единой комиссии по размещению закупок для нужд </w:t>
      </w:r>
    </w:p>
    <w:p w:rsidR="007316A7" w:rsidRDefault="007316A7" w:rsidP="00621810">
      <w:pPr>
        <w:keepNext/>
        <w:jc w:val="center"/>
        <w:rPr>
          <w:b/>
        </w:rPr>
      </w:pPr>
      <w:r w:rsidRPr="00C5410F">
        <w:rPr>
          <w:b/>
        </w:rPr>
        <w:t>АО «Югорская региональная электросетевая компания»</w:t>
      </w:r>
    </w:p>
    <w:p w:rsidR="007D6B0C" w:rsidRPr="00C5410F" w:rsidRDefault="007D6B0C" w:rsidP="00621810">
      <w:pPr>
        <w:keepNext/>
        <w:jc w:val="center"/>
        <w:rPr>
          <w:b/>
        </w:rPr>
      </w:pPr>
    </w:p>
    <w:p w:rsidR="007316A7" w:rsidRPr="00A15E2D" w:rsidRDefault="00DE7BBC" w:rsidP="00621810">
      <w:pPr>
        <w:pStyle w:val="ConsNonformat"/>
        <w:keepNext/>
        <w:widowControl/>
        <w:ind w:righ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31</w:t>
      </w:r>
      <w:r w:rsidR="00616EA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753E8">
        <w:rPr>
          <w:rFonts w:ascii="Times New Roman" w:hAnsi="Times New Roman" w:cs="Times New Roman"/>
          <w:b/>
          <w:i/>
          <w:sz w:val="24"/>
          <w:szCs w:val="24"/>
        </w:rPr>
        <w:t>июля</w:t>
      </w:r>
      <w:r w:rsidR="00C64152">
        <w:rPr>
          <w:rFonts w:ascii="Times New Roman" w:hAnsi="Times New Roman" w:cs="Times New Roman"/>
          <w:b/>
          <w:i/>
          <w:sz w:val="24"/>
          <w:szCs w:val="24"/>
        </w:rPr>
        <w:t xml:space="preserve"> 2017</w:t>
      </w:r>
      <w:r w:rsidR="007316A7" w:rsidRPr="00C5410F">
        <w:rPr>
          <w:rFonts w:ascii="Times New Roman" w:hAnsi="Times New Roman" w:cs="Times New Roman"/>
          <w:b/>
          <w:i/>
          <w:sz w:val="24"/>
          <w:szCs w:val="24"/>
        </w:rPr>
        <w:t xml:space="preserve"> г.</w:t>
      </w:r>
      <w:r w:rsidR="007316A7" w:rsidRPr="00C5410F">
        <w:rPr>
          <w:rFonts w:ascii="Times New Roman" w:hAnsi="Times New Roman" w:cs="Times New Roman"/>
          <w:b/>
          <w:i/>
          <w:sz w:val="24"/>
          <w:szCs w:val="24"/>
        </w:rPr>
        <w:tab/>
        <w:t xml:space="preserve"> </w:t>
      </w:r>
      <w:r w:rsidR="007316A7" w:rsidRPr="00C5410F"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                                                </w:t>
      </w:r>
      <w:r w:rsidR="00E04EF8">
        <w:rPr>
          <w:rFonts w:ascii="Times New Roman" w:hAnsi="Times New Roman" w:cs="Times New Roman"/>
          <w:b/>
          <w:i/>
          <w:sz w:val="24"/>
          <w:szCs w:val="24"/>
        </w:rPr>
        <w:t xml:space="preserve">          </w:t>
      </w:r>
      <w:r w:rsidR="007316A7" w:rsidRPr="00C5410F">
        <w:rPr>
          <w:rFonts w:ascii="Times New Roman" w:hAnsi="Times New Roman" w:cs="Times New Roman"/>
          <w:b/>
          <w:i/>
          <w:sz w:val="24"/>
          <w:szCs w:val="24"/>
        </w:rPr>
        <w:t xml:space="preserve">  г. Ханты-Мансийск</w:t>
      </w:r>
    </w:p>
    <w:p w:rsidR="007316A7" w:rsidRPr="00C5410F" w:rsidRDefault="009D086A" w:rsidP="00621810">
      <w:pPr>
        <w:pStyle w:val="ConsNonformat"/>
        <w:keepNext/>
        <w:widowControl/>
        <w:ind w:righ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Время начала: 12:00</w:t>
      </w:r>
      <w:r w:rsidR="007316A7" w:rsidRPr="00C5410F">
        <w:rPr>
          <w:rFonts w:ascii="Times New Roman" w:hAnsi="Times New Roman" w:cs="Times New Roman"/>
          <w:b/>
          <w:i/>
          <w:sz w:val="24"/>
          <w:szCs w:val="24"/>
        </w:rPr>
        <w:t xml:space="preserve"> ч.</w:t>
      </w:r>
    </w:p>
    <w:p w:rsidR="007316A7" w:rsidRPr="007D6B0C" w:rsidRDefault="007316A7" w:rsidP="00621810">
      <w:pPr>
        <w:pStyle w:val="ConsNormal"/>
        <w:keepNext/>
        <w:widowControl/>
        <w:ind w:firstLine="0"/>
        <w:jc w:val="both"/>
        <w:rPr>
          <w:rFonts w:ascii="Times New Roman" w:hAnsi="Times New Roman"/>
          <w:b/>
          <w:sz w:val="16"/>
          <w:szCs w:val="16"/>
        </w:rPr>
      </w:pPr>
    </w:p>
    <w:p w:rsidR="00423F4C" w:rsidRPr="00C5410F" w:rsidRDefault="00423F4C" w:rsidP="00621810">
      <w:pPr>
        <w:pStyle w:val="ConsNormal"/>
        <w:keepNext/>
        <w:widowControl/>
        <w:spacing w:afterLines="60" w:after="144"/>
        <w:ind w:firstLine="0"/>
        <w:jc w:val="both"/>
        <w:rPr>
          <w:rFonts w:ascii="Times New Roman" w:hAnsi="Times New Roman"/>
          <w:sz w:val="24"/>
          <w:szCs w:val="24"/>
        </w:rPr>
      </w:pPr>
      <w:r w:rsidRPr="00C5410F">
        <w:rPr>
          <w:rFonts w:ascii="Times New Roman" w:hAnsi="Times New Roman"/>
          <w:b/>
          <w:sz w:val="24"/>
          <w:szCs w:val="24"/>
        </w:rPr>
        <w:t>Форма проведения заседания:</w:t>
      </w:r>
      <w:r w:rsidRPr="00C5410F">
        <w:rPr>
          <w:rFonts w:ascii="Times New Roman" w:hAnsi="Times New Roman"/>
          <w:sz w:val="24"/>
          <w:szCs w:val="24"/>
        </w:rPr>
        <w:t xml:space="preserve"> очное (совместное присутствие).</w:t>
      </w:r>
    </w:p>
    <w:p w:rsidR="00423F4C" w:rsidRPr="00C5410F" w:rsidRDefault="00423F4C" w:rsidP="00621810">
      <w:pPr>
        <w:keepNext/>
        <w:spacing w:afterLines="60" w:after="144"/>
        <w:jc w:val="both"/>
      </w:pPr>
      <w:r w:rsidRPr="00C5410F">
        <w:rPr>
          <w:b/>
        </w:rPr>
        <w:t>Место подведения итогов голосования</w:t>
      </w:r>
      <w:r w:rsidRPr="00C5410F">
        <w:t xml:space="preserve">: г. Ханты-Мансийск, ул. Ленина, д. 52/1. </w:t>
      </w:r>
    </w:p>
    <w:p w:rsidR="00423F4C" w:rsidRPr="00C5410F" w:rsidRDefault="00423F4C" w:rsidP="00621810">
      <w:pPr>
        <w:keepNext/>
        <w:spacing w:afterLines="60" w:after="144"/>
        <w:jc w:val="both"/>
      </w:pPr>
      <w:r w:rsidRPr="00D5217D">
        <w:rPr>
          <w:b/>
        </w:rPr>
        <w:t>Общее количество членов Единой комиссии</w:t>
      </w:r>
      <w:r w:rsidRPr="00D5217D">
        <w:t xml:space="preserve"> – </w:t>
      </w:r>
      <w:r w:rsidR="00B0496A">
        <w:rPr>
          <w:color w:val="000000"/>
        </w:rPr>
        <w:t>5</w:t>
      </w:r>
      <w:r w:rsidR="00D5217D">
        <w:rPr>
          <w:color w:val="000000"/>
        </w:rPr>
        <w:t xml:space="preserve"> (</w:t>
      </w:r>
      <w:r w:rsidR="00B0496A">
        <w:rPr>
          <w:color w:val="000000"/>
        </w:rPr>
        <w:t>пять</w:t>
      </w:r>
      <w:r w:rsidRPr="00D5217D">
        <w:rPr>
          <w:color w:val="000000"/>
        </w:rPr>
        <w:t>).</w:t>
      </w:r>
    </w:p>
    <w:p w:rsidR="00423F4C" w:rsidRPr="00C5410F" w:rsidRDefault="00423F4C" w:rsidP="00621810">
      <w:pPr>
        <w:pStyle w:val="ConsNormal"/>
        <w:keepNext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C5410F">
        <w:rPr>
          <w:rFonts w:ascii="Times New Roman" w:hAnsi="Times New Roman"/>
          <w:b/>
          <w:sz w:val="24"/>
          <w:szCs w:val="24"/>
        </w:rPr>
        <w:t>Члены Единой комиссии, принявшие участие в заседании</w:t>
      </w:r>
      <w:r w:rsidRPr="00C5410F">
        <w:rPr>
          <w:rFonts w:ascii="Times New Roman" w:hAnsi="Times New Roman"/>
          <w:sz w:val="24"/>
          <w:szCs w:val="24"/>
        </w:rPr>
        <w:t>:</w:t>
      </w:r>
    </w:p>
    <w:p w:rsidR="00DE7BBC" w:rsidRPr="00DE7BBC" w:rsidRDefault="00423F4C" w:rsidP="003422E5">
      <w:pPr>
        <w:keepNext/>
        <w:spacing w:afterLines="60" w:after="144"/>
        <w:jc w:val="both"/>
      </w:pPr>
      <w:r w:rsidRPr="00C5410F">
        <w:t xml:space="preserve">- </w:t>
      </w:r>
      <w:r w:rsidR="00DE7BBC">
        <w:t>М.С. Козлов</w:t>
      </w:r>
      <w:r w:rsidR="00DE7BBC" w:rsidRPr="00DE7BBC">
        <w:t>;</w:t>
      </w:r>
    </w:p>
    <w:p w:rsidR="00423F4C" w:rsidRPr="00C5410F" w:rsidRDefault="00DE7BBC" w:rsidP="003422E5">
      <w:pPr>
        <w:keepNext/>
        <w:spacing w:afterLines="60" w:after="144"/>
        <w:jc w:val="both"/>
      </w:pPr>
      <w:r>
        <w:t xml:space="preserve">- </w:t>
      </w:r>
      <w:r w:rsidR="002C39F2" w:rsidRPr="00C00681">
        <w:t>А.И. Бусурин</w:t>
      </w:r>
      <w:r w:rsidR="00423F4C" w:rsidRPr="00C5410F">
        <w:t>;</w:t>
      </w:r>
    </w:p>
    <w:p w:rsidR="00423F4C" w:rsidRPr="00C5410F" w:rsidRDefault="00423F4C" w:rsidP="003422E5">
      <w:pPr>
        <w:keepNext/>
        <w:spacing w:afterLines="60" w:after="144"/>
        <w:jc w:val="both"/>
      </w:pPr>
      <w:r w:rsidRPr="00C5410F">
        <w:t>-</w:t>
      </w:r>
      <w:r w:rsidR="003422E5">
        <w:t xml:space="preserve"> </w:t>
      </w:r>
      <w:r w:rsidR="00DE7BBC">
        <w:t>В.А. Шишов.</w:t>
      </w:r>
    </w:p>
    <w:p w:rsidR="00423F4C" w:rsidRPr="00C5410F" w:rsidRDefault="00423F4C" w:rsidP="00621810">
      <w:pPr>
        <w:pStyle w:val="ConsNormal"/>
        <w:keepNext/>
        <w:widowControl/>
        <w:spacing w:beforeLines="60" w:before="144" w:afterLines="60" w:after="144"/>
        <w:ind w:firstLine="0"/>
        <w:jc w:val="both"/>
        <w:rPr>
          <w:rFonts w:ascii="Times New Roman" w:hAnsi="Times New Roman"/>
          <w:sz w:val="24"/>
          <w:szCs w:val="24"/>
        </w:rPr>
      </w:pPr>
      <w:r w:rsidRPr="00C5410F">
        <w:rPr>
          <w:rFonts w:ascii="Times New Roman" w:hAnsi="Times New Roman"/>
          <w:b/>
          <w:sz w:val="24"/>
          <w:szCs w:val="24"/>
        </w:rPr>
        <w:t xml:space="preserve">Кворум </w:t>
      </w:r>
      <w:r w:rsidRPr="00C5410F">
        <w:rPr>
          <w:rFonts w:ascii="Times New Roman" w:hAnsi="Times New Roman"/>
          <w:sz w:val="24"/>
          <w:szCs w:val="24"/>
        </w:rPr>
        <w:t xml:space="preserve">для проведения заседания имеется. </w:t>
      </w:r>
    </w:p>
    <w:p w:rsidR="00423F4C" w:rsidRPr="00C5410F" w:rsidRDefault="00D7414E" w:rsidP="00621810">
      <w:pPr>
        <w:pStyle w:val="ConsNormal"/>
        <w:keepNext/>
        <w:widowControl/>
        <w:spacing w:beforeLines="60" w:before="144" w:afterLines="60" w:after="144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</w:t>
      </w:r>
      <w:r w:rsidR="00DE7BBC">
        <w:rPr>
          <w:rFonts w:ascii="Times New Roman" w:hAnsi="Times New Roman"/>
          <w:b/>
          <w:sz w:val="24"/>
          <w:szCs w:val="24"/>
        </w:rPr>
        <w:t>ь</w:t>
      </w:r>
      <w:r w:rsidR="00423F4C" w:rsidRPr="00C5410F">
        <w:rPr>
          <w:rFonts w:ascii="Times New Roman" w:hAnsi="Times New Roman"/>
          <w:b/>
          <w:sz w:val="24"/>
          <w:szCs w:val="24"/>
        </w:rPr>
        <w:t xml:space="preserve"> Единой комиссии:</w:t>
      </w:r>
      <w:r w:rsidR="00423F4C" w:rsidRPr="00C5410F">
        <w:rPr>
          <w:rFonts w:ascii="Times New Roman" w:hAnsi="Times New Roman"/>
          <w:sz w:val="24"/>
          <w:szCs w:val="24"/>
        </w:rPr>
        <w:t xml:space="preserve"> </w:t>
      </w:r>
      <w:r w:rsidR="00DE7BBC">
        <w:rPr>
          <w:rFonts w:ascii="Times New Roman" w:hAnsi="Times New Roman"/>
          <w:sz w:val="24"/>
          <w:szCs w:val="24"/>
        </w:rPr>
        <w:t>М.С. Козлов</w:t>
      </w:r>
    </w:p>
    <w:p w:rsidR="00423F4C" w:rsidRPr="00C5410F" w:rsidRDefault="00423F4C" w:rsidP="00621810">
      <w:pPr>
        <w:pStyle w:val="ConsNormal"/>
        <w:keepNext/>
        <w:widowControl/>
        <w:spacing w:beforeLines="60" w:before="144" w:afterLines="60" w:after="144"/>
        <w:ind w:firstLine="0"/>
        <w:jc w:val="both"/>
        <w:rPr>
          <w:rFonts w:ascii="Times New Roman" w:hAnsi="Times New Roman"/>
          <w:sz w:val="24"/>
          <w:szCs w:val="24"/>
        </w:rPr>
      </w:pPr>
      <w:r w:rsidRPr="00C5410F">
        <w:rPr>
          <w:rFonts w:ascii="Times New Roman" w:hAnsi="Times New Roman"/>
          <w:b/>
          <w:sz w:val="24"/>
          <w:szCs w:val="24"/>
        </w:rPr>
        <w:t xml:space="preserve"> Секретарь:</w:t>
      </w:r>
      <w:r w:rsidRPr="00C5410F">
        <w:rPr>
          <w:rFonts w:ascii="Times New Roman" w:hAnsi="Times New Roman"/>
          <w:sz w:val="24"/>
          <w:szCs w:val="24"/>
        </w:rPr>
        <w:t xml:space="preserve"> </w:t>
      </w:r>
      <w:r w:rsidR="00DE7BBC">
        <w:rPr>
          <w:rFonts w:ascii="Times New Roman" w:hAnsi="Times New Roman"/>
          <w:sz w:val="24"/>
          <w:szCs w:val="24"/>
        </w:rPr>
        <w:t>Д.Е. Прохорова</w:t>
      </w:r>
    </w:p>
    <w:p w:rsidR="007623A8" w:rsidRDefault="007623A8" w:rsidP="00621810">
      <w:pPr>
        <w:pStyle w:val="ConsNormal"/>
        <w:keepNext/>
        <w:widowControl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316A7" w:rsidRDefault="007316A7" w:rsidP="00621810">
      <w:pPr>
        <w:pStyle w:val="ConsNormal"/>
        <w:keepNext/>
        <w:widowControl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C5410F">
        <w:rPr>
          <w:rFonts w:ascii="Times New Roman" w:hAnsi="Times New Roman"/>
          <w:b/>
          <w:sz w:val="24"/>
          <w:szCs w:val="24"/>
        </w:rPr>
        <w:t>Повестка дня:</w:t>
      </w:r>
      <w:r w:rsidR="006C431A">
        <w:rPr>
          <w:rFonts w:ascii="Times New Roman" w:hAnsi="Times New Roman"/>
          <w:b/>
          <w:sz w:val="24"/>
          <w:szCs w:val="24"/>
        </w:rPr>
        <w:t xml:space="preserve"> </w:t>
      </w:r>
      <w:r w:rsidR="00CC5F7C">
        <w:rPr>
          <w:rFonts w:ascii="Times New Roman" w:hAnsi="Times New Roman"/>
          <w:b/>
          <w:sz w:val="24"/>
          <w:szCs w:val="24"/>
        </w:rPr>
        <w:t xml:space="preserve"> </w:t>
      </w:r>
    </w:p>
    <w:p w:rsidR="00DE7BBC" w:rsidRDefault="00CC5F7C" w:rsidP="00DE7BBC">
      <w:pPr>
        <w:spacing w:after="200" w:line="276" w:lineRule="auto"/>
        <w:ind w:firstLine="708"/>
        <w:contextualSpacing/>
        <w:jc w:val="both"/>
      </w:pPr>
      <w:r>
        <w:t xml:space="preserve">1. </w:t>
      </w:r>
      <w:r w:rsidR="00DE7BBC">
        <w:t>О выборе секретаря Единой комиссии по размещению закупок для нужд АО «Югорская региональная электросетевая компания»;</w:t>
      </w:r>
    </w:p>
    <w:p w:rsidR="00DE7BBC" w:rsidRDefault="00DE7BBC" w:rsidP="00DE7BBC">
      <w:pPr>
        <w:spacing w:after="200" w:line="276" w:lineRule="auto"/>
        <w:ind w:firstLine="708"/>
        <w:contextualSpacing/>
        <w:jc w:val="both"/>
      </w:pPr>
    </w:p>
    <w:p w:rsidR="00DE7BBC" w:rsidRDefault="00DE7BBC" w:rsidP="00176374">
      <w:pPr>
        <w:tabs>
          <w:tab w:val="left" w:pos="993"/>
        </w:tabs>
        <w:spacing w:after="200" w:line="276" w:lineRule="auto"/>
        <w:ind w:firstLine="708"/>
        <w:contextualSpacing/>
        <w:jc w:val="both"/>
      </w:pPr>
      <w:r>
        <w:t>2.</w:t>
      </w:r>
      <w:r>
        <w:tab/>
        <w:t xml:space="preserve">Рассмотрение, оценка и подведение итогов по открытому конкурсу на право заключения </w:t>
      </w:r>
      <w:proofErr w:type="gramStart"/>
      <w:r>
        <w:t>договора страхования гражданской ответственности владельцев автотранспортных средств</w:t>
      </w:r>
      <w:proofErr w:type="gramEnd"/>
      <w:r>
        <w:t xml:space="preserve"> АО «ЮРЭСК» (Реестровый номер: 162-2017)</w:t>
      </w:r>
      <w:r w:rsidR="003469CD">
        <w:t>.</w:t>
      </w:r>
    </w:p>
    <w:p w:rsidR="00DE7BBC" w:rsidRDefault="00DE7BBC" w:rsidP="00DE7BBC">
      <w:pPr>
        <w:spacing w:after="200" w:line="276" w:lineRule="auto"/>
        <w:ind w:firstLine="708"/>
        <w:contextualSpacing/>
        <w:jc w:val="both"/>
      </w:pPr>
    </w:p>
    <w:p w:rsidR="0036082E" w:rsidRPr="00215FFB" w:rsidRDefault="0036082E" w:rsidP="00215FFB">
      <w:pPr>
        <w:pStyle w:val="a4"/>
        <w:widowControl w:val="0"/>
        <w:tabs>
          <w:tab w:val="left" w:pos="993"/>
        </w:tabs>
        <w:ind w:left="709"/>
        <w:jc w:val="both"/>
        <w:rPr>
          <w:b/>
          <w:u w:val="single"/>
        </w:rPr>
      </w:pPr>
      <w:r w:rsidRPr="00215FFB">
        <w:rPr>
          <w:b/>
          <w:u w:val="single"/>
        </w:rPr>
        <w:t>По первому вопросу повестки дня:</w:t>
      </w:r>
      <w:r w:rsidR="00CC5F7C" w:rsidRPr="00215FFB">
        <w:rPr>
          <w:b/>
          <w:u w:val="single"/>
        </w:rPr>
        <w:t xml:space="preserve"> </w:t>
      </w:r>
    </w:p>
    <w:p w:rsidR="00DE7BBC" w:rsidRDefault="00DE7BBC" w:rsidP="002C3162">
      <w:pPr>
        <w:pStyle w:val="a4"/>
        <w:widowControl w:val="0"/>
        <w:numPr>
          <w:ilvl w:val="0"/>
          <w:numId w:val="31"/>
        </w:numPr>
        <w:tabs>
          <w:tab w:val="left" w:pos="993"/>
        </w:tabs>
        <w:ind w:left="0" w:firstLine="709"/>
        <w:jc w:val="both"/>
      </w:pPr>
      <w:r w:rsidRPr="00DE7BBC">
        <w:t>О выборе секретаря Единой комиссии по размещению закупок для нужд АО «Югорская региональная электро</w:t>
      </w:r>
      <w:r>
        <w:t>сетевая компания».</w:t>
      </w:r>
    </w:p>
    <w:p w:rsidR="00E64C6D" w:rsidRDefault="00E64C6D" w:rsidP="00E64C6D">
      <w:pPr>
        <w:pStyle w:val="Cons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По данному вопросу выступил председатель единой комиссии по размещению закупок для нужд АО «ЮРЭСК» Козлов М.С. и предложил избрать секретарем единой комиссии по размещению закупок для нужд АО «ЮРЭСК» Прохорову Д.Е.</w:t>
      </w:r>
    </w:p>
    <w:p w:rsidR="00E64C6D" w:rsidRDefault="00E64C6D" w:rsidP="00E64C6D">
      <w:pPr>
        <w:pStyle w:val="a4"/>
        <w:tabs>
          <w:tab w:val="left" w:pos="142"/>
        </w:tabs>
        <w:spacing w:before="240" w:after="40"/>
        <w:jc w:val="both"/>
        <w:rPr>
          <w:b/>
          <w:i/>
        </w:rPr>
      </w:pPr>
      <w:r>
        <w:rPr>
          <w:i/>
        </w:rPr>
        <w:t>Голосовали: «За» - единогласно;</w:t>
      </w:r>
    </w:p>
    <w:p w:rsidR="00E64C6D" w:rsidRDefault="00E64C6D" w:rsidP="00E64C6D">
      <w:pPr>
        <w:spacing w:before="40" w:after="40"/>
        <w:ind w:firstLine="426"/>
        <w:rPr>
          <w:i/>
        </w:rPr>
      </w:pPr>
      <w:r>
        <w:rPr>
          <w:i/>
        </w:rPr>
        <w:t xml:space="preserve">                         «Против» - нет.</w:t>
      </w:r>
    </w:p>
    <w:p w:rsidR="00DE7BBC" w:rsidRDefault="00DE7BBC" w:rsidP="00B51DC3">
      <w:pPr>
        <w:pStyle w:val="a4"/>
        <w:spacing w:after="200" w:line="276" w:lineRule="auto"/>
        <w:ind w:left="0" w:firstLine="360"/>
        <w:jc w:val="both"/>
        <w:rPr>
          <w:b/>
          <w:u w:val="single"/>
        </w:rPr>
      </w:pPr>
    </w:p>
    <w:p w:rsidR="00DE7BBC" w:rsidRDefault="00DE7BBC" w:rsidP="00215FFB">
      <w:pPr>
        <w:pStyle w:val="a4"/>
        <w:spacing w:after="200" w:line="276" w:lineRule="auto"/>
        <w:ind w:left="0" w:firstLine="708"/>
        <w:jc w:val="both"/>
      </w:pPr>
      <w:r w:rsidRPr="00DE7BBC">
        <w:rPr>
          <w:b/>
          <w:u w:val="single"/>
        </w:rPr>
        <w:t xml:space="preserve">По </w:t>
      </w:r>
      <w:r>
        <w:rPr>
          <w:b/>
          <w:u w:val="single"/>
        </w:rPr>
        <w:t>второму</w:t>
      </w:r>
      <w:r w:rsidRPr="00DE7BBC">
        <w:rPr>
          <w:b/>
          <w:u w:val="single"/>
        </w:rPr>
        <w:t xml:space="preserve"> вопросу повестки дня: </w:t>
      </w:r>
    </w:p>
    <w:p w:rsidR="00DE7BBC" w:rsidRPr="00DE7BBC" w:rsidRDefault="00DE7BBC" w:rsidP="00215FFB">
      <w:pPr>
        <w:pStyle w:val="a4"/>
        <w:numPr>
          <w:ilvl w:val="0"/>
          <w:numId w:val="31"/>
        </w:numPr>
        <w:tabs>
          <w:tab w:val="left" w:pos="993"/>
        </w:tabs>
        <w:ind w:left="0" w:firstLine="709"/>
        <w:jc w:val="both"/>
      </w:pPr>
      <w:r w:rsidRPr="00DE7BBC">
        <w:t xml:space="preserve">Рассмотрение, оценка и подведение итогов по открытому конкурсу на право заключения </w:t>
      </w:r>
      <w:proofErr w:type="gramStart"/>
      <w:r w:rsidRPr="00DE7BBC">
        <w:t>договора страхования гражданской ответственности владельцев автотранспортных средств</w:t>
      </w:r>
      <w:proofErr w:type="gramEnd"/>
      <w:r w:rsidRPr="00DE7BBC">
        <w:t xml:space="preserve"> АО «ЮРЭСК» (Реестровый номер: 162-2017)</w:t>
      </w:r>
    </w:p>
    <w:p w:rsidR="00491B71" w:rsidRDefault="00491B71" w:rsidP="00B51DC3">
      <w:pPr>
        <w:pStyle w:val="a4"/>
        <w:widowControl w:val="0"/>
        <w:jc w:val="both"/>
      </w:pPr>
      <w:r>
        <w:t xml:space="preserve">2.1. </w:t>
      </w:r>
      <w:r w:rsidRPr="00B57166">
        <w:t>Общее количество заявок, поданных на участие в конкур</w:t>
      </w:r>
      <w:r>
        <w:t>се: 2</w:t>
      </w:r>
      <w:r w:rsidRPr="00B57166">
        <w:t xml:space="preserve"> (</w:t>
      </w:r>
      <w:r>
        <w:t>две</w:t>
      </w:r>
      <w:r w:rsidRPr="00B57166">
        <w:t>) заявки:</w:t>
      </w:r>
    </w:p>
    <w:p w:rsidR="00651611" w:rsidRPr="00B57166" w:rsidRDefault="00651611" w:rsidP="00B51DC3">
      <w:pPr>
        <w:pStyle w:val="a4"/>
        <w:widowControl w:val="0"/>
        <w:jc w:val="both"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6379"/>
      </w:tblGrid>
      <w:tr w:rsidR="00491B71" w:rsidRPr="00B57166" w:rsidTr="00526C83">
        <w:trPr>
          <w:trHeight w:val="689"/>
        </w:trPr>
        <w:tc>
          <w:tcPr>
            <w:tcW w:w="709" w:type="dxa"/>
            <w:hideMark/>
          </w:tcPr>
          <w:p w:rsidR="00491B71" w:rsidRPr="00B57166" w:rsidRDefault="00491B71" w:rsidP="00526C83">
            <w:pPr>
              <w:widowControl w:val="0"/>
              <w:ind w:right="57"/>
              <w:contextualSpacing/>
              <w:jc w:val="center"/>
              <w:rPr>
                <w:b/>
                <w:snapToGrid w:val="0"/>
              </w:rPr>
            </w:pPr>
            <w:r w:rsidRPr="00B57166">
              <w:rPr>
                <w:b/>
                <w:snapToGrid w:val="0"/>
              </w:rPr>
              <w:t>№</w:t>
            </w:r>
          </w:p>
          <w:p w:rsidR="00491B71" w:rsidRPr="00B57166" w:rsidRDefault="00491B71" w:rsidP="00526C83">
            <w:pPr>
              <w:widowControl w:val="0"/>
              <w:ind w:right="57"/>
              <w:contextualSpacing/>
              <w:jc w:val="center"/>
              <w:rPr>
                <w:b/>
                <w:snapToGrid w:val="0"/>
              </w:rPr>
            </w:pPr>
            <w:proofErr w:type="gramStart"/>
            <w:r w:rsidRPr="00B57166">
              <w:rPr>
                <w:b/>
                <w:snapToGrid w:val="0"/>
              </w:rPr>
              <w:t>п</w:t>
            </w:r>
            <w:proofErr w:type="gramEnd"/>
            <w:r w:rsidRPr="00B57166">
              <w:rPr>
                <w:b/>
                <w:snapToGrid w:val="0"/>
              </w:rPr>
              <w:t>/п</w:t>
            </w:r>
          </w:p>
        </w:tc>
        <w:tc>
          <w:tcPr>
            <w:tcW w:w="2268" w:type="dxa"/>
            <w:hideMark/>
          </w:tcPr>
          <w:p w:rsidR="00491B71" w:rsidRPr="00B57166" w:rsidRDefault="00491B71" w:rsidP="00526C83">
            <w:pPr>
              <w:widowControl w:val="0"/>
              <w:ind w:right="57"/>
              <w:contextualSpacing/>
              <w:jc w:val="center"/>
              <w:rPr>
                <w:b/>
                <w:snapToGrid w:val="0"/>
              </w:rPr>
            </w:pPr>
            <w:r w:rsidRPr="00B57166">
              <w:rPr>
                <w:b/>
                <w:snapToGrid w:val="0"/>
              </w:rPr>
              <w:t>Регистрационный номер</w:t>
            </w:r>
          </w:p>
        </w:tc>
        <w:tc>
          <w:tcPr>
            <w:tcW w:w="6379" w:type="dxa"/>
            <w:hideMark/>
          </w:tcPr>
          <w:p w:rsidR="00491B71" w:rsidRPr="00B57166" w:rsidRDefault="00491B71" w:rsidP="00526C83">
            <w:pPr>
              <w:widowControl w:val="0"/>
              <w:tabs>
                <w:tab w:val="left" w:pos="6461"/>
                <w:tab w:val="left" w:pos="6838"/>
              </w:tabs>
              <w:ind w:right="884"/>
              <w:contextualSpacing/>
              <w:jc w:val="center"/>
              <w:rPr>
                <w:b/>
                <w:snapToGrid w:val="0"/>
              </w:rPr>
            </w:pPr>
            <w:r w:rsidRPr="00B57166">
              <w:rPr>
                <w:b/>
                <w:snapToGrid w:val="0"/>
              </w:rPr>
              <w:t>Наименование участника закупки</w:t>
            </w:r>
          </w:p>
        </w:tc>
      </w:tr>
      <w:tr w:rsidR="00491B71" w:rsidRPr="00B57166" w:rsidTr="00526C83">
        <w:trPr>
          <w:trHeight w:val="466"/>
        </w:trPr>
        <w:tc>
          <w:tcPr>
            <w:tcW w:w="709" w:type="dxa"/>
            <w:hideMark/>
          </w:tcPr>
          <w:p w:rsidR="00491B71" w:rsidRPr="00B57166" w:rsidRDefault="00491B71" w:rsidP="00526C83">
            <w:pPr>
              <w:contextualSpacing/>
              <w:jc w:val="center"/>
            </w:pPr>
            <w:r w:rsidRPr="00B57166">
              <w:t>1.</w:t>
            </w:r>
          </w:p>
        </w:tc>
        <w:tc>
          <w:tcPr>
            <w:tcW w:w="2268" w:type="dxa"/>
            <w:hideMark/>
          </w:tcPr>
          <w:p w:rsidR="00491B71" w:rsidRPr="00B57166" w:rsidRDefault="00491B71" w:rsidP="00526C83">
            <w:pPr>
              <w:ind w:right="57"/>
              <w:contextualSpacing/>
              <w:jc w:val="center"/>
              <w:rPr>
                <w:snapToGrid w:val="0"/>
              </w:rPr>
            </w:pPr>
            <w:r w:rsidRPr="00B57166">
              <w:rPr>
                <w:snapToGrid w:val="0"/>
              </w:rPr>
              <w:t>1</w:t>
            </w:r>
          </w:p>
        </w:tc>
        <w:tc>
          <w:tcPr>
            <w:tcW w:w="6379" w:type="dxa"/>
            <w:vAlign w:val="center"/>
          </w:tcPr>
          <w:p w:rsidR="00491B71" w:rsidRDefault="00491B71" w:rsidP="00491B71">
            <w:pPr>
              <w:rPr>
                <w:rFonts w:cstheme="minorBidi"/>
                <w:snapToGrid w:val="0"/>
                <w:sz w:val="22"/>
                <w:szCs w:val="22"/>
              </w:rPr>
            </w:pPr>
            <w:r>
              <w:rPr>
                <w:rFonts w:cstheme="minorBidi"/>
                <w:snapToGrid w:val="0"/>
              </w:rPr>
              <w:t xml:space="preserve">АО «Страховое общество газовой промышленности» (АО «СОГАЗ»), </w:t>
            </w:r>
            <w:r w:rsidR="00B51DC3">
              <w:rPr>
                <w:rFonts w:cstheme="minorBidi"/>
                <w:snapToGrid w:val="0"/>
              </w:rPr>
              <w:t>РФ</w:t>
            </w:r>
            <w:r>
              <w:rPr>
                <w:rFonts w:cstheme="minorBidi"/>
                <w:snapToGrid w:val="0"/>
              </w:rPr>
              <w:t>, 107078, г. Москва, проспект Академика Сахарова, д. 10</w:t>
            </w:r>
          </w:p>
        </w:tc>
      </w:tr>
      <w:tr w:rsidR="00491B71" w:rsidRPr="00B57166" w:rsidTr="00526C83">
        <w:trPr>
          <w:trHeight w:val="411"/>
        </w:trPr>
        <w:tc>
          <w:tcPr>
            <w:tcW w:w="709" w:type="dxa"/>
          </w:tcPr>
          <w:p w:rsidR="00491B71" w:rsidRPr="00B57166" w:rsidRDefault="00491B71" w:rsidP="00526C83">
            <w:pPr>
              <w:contextualSpacing/>
              <w:jc w:val="center"/>
            </w:pPr>
            <w:r>
              <w:lastRenderedPageBreak/>
              <w:t>2.</w:t>
            </w:r>
          </w:p>
        </w:tc>
        <w:tc>
          <w:tcPr>
            <w:tcW w:w="2268" w:type="dxa"/>
          </w:tcPr>
          <w:p w:rsidR="00491B71" w:rsidRPr="00B57166" w:rsidRDefault="00491B71" w:rsidP="00526C83">
            <w:pPr>
              <w:ind w:right="57"/>
              <w:contextualSpacing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6379" w:type="dxa"/>
            <w:vAlign w:val="center"/>
          </w:tcPr>
          <w:p w:rsidR="00491B71" w:rsidRDefault="00491B71" w:rsidP="00491B71">
            <w:pPr>
              <w:rPr>
                <w:rFonts w:cstheme="minorBidi"/>
                <w:snapToGrid w:val="0"/>
              </w:rPr>
            </w:pPr>
            <w:r>
              <w:rPr>
                <w:rFonts w:cstheme="minorBidi"/>
                <w:snapToGrid w:val="0"/>
              </w:rPr>
              <w:t>АО «Государственная страховая компания «</w:t>
            </w:r>
            <w:proofErr w:type="spellStart"/>
            <w:r>
              <w:rPr>
                <w:rFonts w:cstheme="minorBidi"/>
                <w:snapToGrid w:val="0"/>
              </w:rPr>
              <w:t>Югория</w:t>
            </w:r>
            <w:proofErr w:type="spellEnd"/>
            <w:r>
              <w:rPr>
                <w:rFonts w:cstheme="minorBidi"/>
                <w:snapToGrid w:val="0"/>
              </w:rPr>
              <w:t xml:space="preserve">», 628011, РФ, ХМАО – Югра, г. Ханты-Мансийск, </w:t>
            </w:r>
          </w:p>
          <w:p w:rsidR="00491B71" w:rsidRDefault="00491B71" w:rsidP="00491B71">
            <w:pPr>
              <w:rPr>
                <w:rFonts w:cstheme="minorBidi"/>
                <w:snapToGrid w:val="0"/>
                <w:sz w:val="22"/>
                <w:szCs w:val="22"/>
              </w:rPr>
            </w:pPr>
            <w:r>
              <w:rPr>
                <w:rFonts w:cstheme="minorBidi"/>
                <w:snapToGrid w:val="0"/>
              </w:rPr>
              <w:t>ул. Комсомольская, д. 61</w:t>
            </w:r>
          </w:p>
        </w:tc>
      </w:tr>
    </w:tbl>
    <w:p w:rsidR="00651611" w:rsidRDefault="00651611" w:rsidP="00651611">
      <w:pPr>
        <w:widowControl w:val="0"/>
        <w:tabs>
          <w:tab w:val="left" w:pos="426"/>
        </w:tabs>
        <w:jc w:val="both"/>
        <w:outlineLvl w:val="0"/>
      </w:pPr>
      <w:r>
        <w:tab/>
      </w:r>
      <w:r>
        <w:tab/>
      </w:r>
    </w:p>
    <w:p w:rsidR="00491B71" w:rsidRDefault="00651611" w:rsidP="00651611">
      <w:pPr>
        <w:widowControl w:val="0"/>
        <w:tabs>
          <w:tab w:val="left" w:pos="426"/>
        </w:tabs>
        <w:jc w:val="both"/>
        <w:outlineLvl w:val="0"/>
      </w:pPr>
      <w:r>
        <w:tab/>
      </w:r>
      <w:r>
        <w:tab/>
      </w:r>
      <w:r w:rsidR="00491B71">
        <w:t xml:space="preserve">2.2. </w:t>
      </w:r>
      <w:r w:rsidR="00491B71" w:rsidRPr="004B2130">
        <w:t xml:space="preserve">По итогам рассмотрения заявок на участие в конкурсе путём голосования приняты следующие решения: </w:t>
      </w:r>
      <w:r w:rsidR="00491B71">
        <w:t xml:space="preserve"> </w:t>
      </w:r>
    </w:p>
    <w:p w:rsidR="00491B71" w:rsidRPr="00F675C5" w:rsidRDefault="00491B71" w:rsidP="00F675C5">
      <w:pPr>
        <w:pStyle w:val="a4"/>
        <w:widowControl w:val="0"/>
        <w:tabs>
          <w:tab w:val="left" w:pos="426"/>
        </w:tabs>
        <w:jc w:val="both"/>
        <w:outlineLvl w:val="0"/>
        <w:rPr>
          <w:sz w:val="16"/>
          <w:szCs w:val="16"/>
        </w:rPr>
      </w:pPr>
      <w:r>
        <w:t>2</w:t>
      </w:r>
      <w:r w:rsidRPr="004B2130">
        <w:t xml:space="preserve">.2.1. Решение </w:t>
      </w:r>
      <w:r w:rsidRPr="00F675C5">
        <w:rPr>
          <w:u w:val="single"/>
        </w:rPr>
        <w:t>о допуске</w:t>
      </w:r>
      <w:r w:rsidRPr="004B2130">
        <w:t xml:space="preserve"> на участие в конкурсе следующих участников:</w:t>
      </w:r>
    </w:p>
    <w:tbl>
      <w:tblPr>
        <w:tblW w:w="9356" w:type="dxa"/>
        <w:tblInd w:w="150" w:type="dxa"/>
        <w:tblBorders>
          <w:top w:val="thickThinLargeGap" w:sz="6" w:space="0" w:color="000000"/>
          <w:left w:val="thickThinLargeGap" w:sz="6" w:space="0" w:color="000000"/>
          <w:bottom w:val="thickThinLargeGap" w:sz="6" w:space="0" w:color="000000"/>
          <w:right w:val="thickThinLargeGap" w:sz="6" w:space="0" w:color="000000"/>
        </w:tblBorders>
        <w:tblLayout w:type="fixed"/>
        <w:tblCellMar>
          <w:left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096"/>
        <w:gridCol w:w="3440"/>
        <w:gridCol w:w="2552"/>
        <w:gridCol w:w="2268"/>
      </w:tblGrid>
      <w:tr w:rsidR="00491B71" w:rsidRPr="004B2130" w:rsidTr="00526C83">
        <w:trPr>
          <w:trHeight w:val="654"/>
        </w:trPr>
        <w:tc>
          <w:tcPr>
            <w:tcW w:w="1096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491B71" w:rsidRPr="002C4720" w:rsidRDefault="00491B71" w:rsidP="00526C83">
            <w:pPr>
              <w:widowControl w:val="0"/>
              <w:tabs>
                <w:tab w:val="left" w:pos="426"/>
              </w:tabs>
              <w:contextualSpacing/>
              <w:jc w:val="both"/>
              <w:outlineLvl w:val="0"/>
              <w:rPr>
                <w:b/>
                <w:sz w:val="22"/>
                <w:szCs w:val="22"/>
              </w:rPr>
            </w:pPr>
            <w:r w:rsidRPr="002C4720">
              <w:rPr>
                <w:b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3440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491B71" w:rsidRPr="002C4720" w:rsidRDefault="00491B71" w:rsidP="00526C83">
            <w:pPr>
              <w:widowControl w:val="0"/>
              <w:tabs>
                <w:tab w:val="left" w:pos="426"/>
              </w:tabs>
              <w:contextualSpacing/>
              <w:jc w:val="center"/>
              <w:outlineLvl w:val="0"/>
              <w:rPr>
                <w:b/>
                <w:sz w:val="22"/>
                <w:szCs w:val="22"/>
              </w:rPr>
            </w:pPr>
            <w:r w:rsidRPr="002C4720">
              <w:rPr>
                <w:b/>
                <w:sz w:val="22"/>
                <w:szCs w:val="22"/>
              </w:rPr>
              <w:t>Участник размещения заказа, подавший заявку, допущенный к участию в закупочной процедуре</w:t>
            </w:r>
          </w:p>
        </w:tc>
        <w:tc>
          <w:tcPr>
            <w:tcW w:w="255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491B71" w:rsidRPr="002C4720" w:rsidRDefault="00491B71" w:rsidP="00526C83">
            <w:pPr>
              <w:widowControl w:val="0"/>
              <w:tabs>
                <w:tab w:val="left" w:pos="426"/>
              </w:tabs>
              <w:contextualSpacing/>
              <w:jc w:val="center"/>
              <w:outlineLvl w:val="0"/>
              <w:rPr>
                <w:b/>
                <w:sz w:val="22"/>
                <w:szCs w:val="22"/>
              </w:rPr>
            </w:pPr>
            <w:r w:rsidRPr="002C4720">
              <w:rPr>
                <w:b/>
                <w:sz w:val="22"/>
                <w:szCs w:val="22"/>
              </w:rPr>
              <w:t>ЗА</w:t>
            </w:r>
          </w:p>
          <w:p w:rsidR="00491B71" w:rsidRPr="002C4720" w:rsidRDefault="00491B71" w:rsidP="00526C83">
            <w:pPr>
              <w:widowControl w:val="0"/>
              <w:tabs>
                <w:tab w:val="left" w:pos="426"/>
              </w:tabs>
              <w:contextualSpacing/>
              <w:jc w:val="center"/>
              <w:outlineLvl w:val="0"/>
              <w:rPr>
                <w:b/>
                <w:sz w:val="22"/>
                <w:szCs w:val="22"/>
              </w:rPr>
            </w:pPr>
            <w:r w:rsidRPr="002C4720">
              <w:rPr>
                <w:b/>
                <w:sz w:val="22"/>
                <w:szCs w:val="22"/>
              </w:rPr>
              <w:t>принятие решения в отношении каждого члена Единой комиссии</w:t>
            </w:r>
          </w:p>
        </w:tc>
        <w:tc>
          <w:tcPr>
            <w:tcW w:w="2268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491B71" w:rsidRPr="002C4720" w:rsidRDefault="00491B71" w:rsidP="00526C83">
            <w:pPr>
              <w:widowControl w:val="0"/>
              <w:tabs>
                <w:tab w:val="left" w:pos="426"/>
              </w:tabs>
              <w:contextualSpacing/>
              <w:jc w:val="center"/>
              <w:outlineLvl w:val="0"/>
              <w:rPr>
                <w:b/>
                <w:sz w:val="22"/>
                <w:szCs w:val="22"/>
              </w:rPr>
            </w:pPr>
            <w:r w:rsidRPr="002C4720">
              <w:rPr>
                <w:b/>
                <w:sz w:val="22"/>
                <w:szCs w:val="22"/>
              </w:rPr>
              <w:t>ПРОТИВ</w:t>
            </w:r>
          </w:p>
          <w:p w:rsidR="00491B71" w:rsidRPr="002C4720" w:rsidRDefault="00491B71" w:rsidP="00526C83">
            <w:pPr>
              <w:widowControl w:val="0"/>
              <w:tabs>
                <w:tab w:val="left" w:pos="426"/>
              </w:tabs>
              <w:contextualSpacing/>
              <w:jc w:val="center"/>
              <w:outlineLvl w:val="0"/>
              <w:rPr>
                <w:b/>
                <w:sz w:val="22"/>
                <w:szCs w:val="22"/>
              </w:rPr>
            </w:pPr>
            <w:r w:rsidRPr="002C4720">
              <w:rPr>
                <w:b/>
                <w:sz w:val="22"/>
                <w:szCs w:val="22"/>
              </w:rPr>
              <w:t>принятия решения в отношении каждого члена Единой комиссии</w:t>
            </w:r>
          </w:p>
        </w:tc>
      </w:tr>
      <w:tr w:rsidR="00491B71" w:rsidRPr="004B2130" w:rsidTr="00526C83">
        <w:trPr>
          <w:trHeight w:val="283"/>
        </w:trPr>
        <w:tc>
          <w:tcPr>
            <w:tcW w:w="1096" w:type="dxa"/>
            <w:vMerge w:val="restart"/>
            <w:tcBorders>
              <w:top w:val="thickThinSmallGap" w:sz="12" w:space="0" w:color="auto"/>
              <w:left w:val="thickThinLargeGap" w:sz="6" w:space="0" w:color="000000"/>
              <w:bottom w:val="thickThinSmallGap" w:sz="12" w:space="0" w:color="auto"/>
              <w:right w:val="double" w:sz="4" w:space="0" w:color="auto"/>
            </w:tcBorders>
            <w:vAlign w:val="center"/>
            <w:hideMark/>
          </w:tcPr>
          <w:p w:rsidR="00491B71" w:rsidRPr="00A304E0" w:rsidRDefault="00491B71" w:rsidP="00526C83">
            <w:pPr>
              <w:widowControl w:val="0"/>
              <w:tabs>
                <w:tab w:val="left" w:pos="426"/>
              </w:tabs>
              <w:contextualSpacing/>
              <w:jc w:val="center"/>
              <w:outlineLvl w:val="0"/>
            </w:pPr>
            <w:r>
              <w:t>1</w:t>
            </w:r>
          </w:p>
        </w:tc>
        <w:tc>
          <w:tcPr>
            <w:tcW w:w="3440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B71" w:rsidRPr="004A77D4" w:rsidRDefault="00F675C5" w:rsidP="00526C83">
            <w:pPr>
              <w:rPr>
                <w:rFonts w:cstheme="minorBidi"/>
                <w:snapToGrid w:val="0"/>
              </w:rPr>
            </w:pPr>
            <w:r w:rsidRPr="00F675C5">
              <w:rPr>
                <w:rFonts w:cstheme="minorBidi"/>
                <w:snapToGrid w:val="0"/>
              </w:rPr>
              <w:t>АО «СОГАЗ»</w:t>
            </w:r>
          </w:p>
        </w:tc>
        <w:tc>
          <w:tcPr>
            <w:tcW w:w="2552" w:type="dxa"/>
            <w:tcBorders>
              <w:top w:val="thickThinLargeGap" w:sz="6" w:space="0" w:color="000000"/>
              <w:left w:val="thickThinLargeGap" w:sz="6" w:space="0" w:color="000000"/>
              <w:bottom w:val="nil"/>
              <w:right w:val="thickThinLargeGap" w:sz="6" w:space="0" w:color="000000"/>
            </w:tcBorders>
            <w:hideMark/>
          </w:tcPr>
          <w:p w:rsidR="00491B71" w:rsidRPr="00F7263B" w:rsidRDefault="000237FA" w:rsidP="00526C83">
            <w:pPr>
              <w:widowControl w:val="0"/>
            </w:pPr>
            <w:r>
              <w:t>Козлов М.С.</w:t>
            </w:r>
          </w:p>
        </w:tc>
        <w:tc>
          <w:tcPr>
            <w:tcW w:w="2268" w:type="dxa"/>
            <w:tcBorders>
              <w:top w:val="thickThinLargeGap" w:sz="6" w:space="0" w:color="000000"/>
              <w:left w:val="thickThinLargeGap" w:sz="6" w:space="0" w:color="000000"/>
              <w:bottom w:val="nil"/>
              <w:right w:val="thickThinLargeGap" w:sz="6" w:space="0" w:color="000000"/>
            </w:tcBorders>
            <w:vAlign w:val="center"/>
            <w:hideMark/>
          </w:tcPr>
          <w:p w:rsidR="00491B71" w:rsidRPr="004B2130" w:rsidRDefault="00491B71" w:rsidP="00526C83">
            <w:pPr>
              <w:widowControl w:val="0"/>
              <w:tabs>
                <w:tab w:val="left" w:pos="426"/>
              </w:tabs>
              <w:contextualSpacing/>
              <w:jc w:val="center"/>
              <w:outlineLvl w:val="0"/>
            </w:pPr>
            <w:r w:rsidRPr="004B2130">
              <w:t>-</w:t>
            </w:r>
          </w:p>
        </w:tc>
      </w:tr>
      <w:tr w:rsidR="00491B71" w:rsidRPr="004B2130" w:rsidTr="00526C83">
        <w:trPr>
          <w:trHeight w:val="283"/>
        </w:trPr>
        <w:tc>
          <w:tcPr>
            <w:tcW w:w="1096" w:type="dxa"/>
            <w:vMerge/>
            <w:tcBorders>
              <w:top w:val="thickThinSmallGap" w:sz="12" w:space="0" w:color="auto"/>
              <w:left w:val="thickThinLargeGap" w:sz="6" w:space="0" w:color="000000"/>
              <w:bottom w:val="thickThinSmallGap" w:sz="12" w:space="0" w:color="auto"/>
              <w:right w:val="double" w:sz="4" w:space="0" w:color="auto"/>
            </w:tcBorders>
            <w:vAlign w:val="center"/>
            <w:hideMark/>
          </w:tcPr>
          <w:p w:rsidR="00491B71" w:rsidRPr="004B2130" w:rsidRDefault="00491B71" w:rsidP="00526C83">
            <w:pPr>
              <w:widowControl w:val="0"/>
              <w:tabs>
                <w:tab w:val="left" w:pos="426"/>
              </w:tabs>
              <w:contextualSpacing/>
              <w:jc w:val="center"/>
              <w:outlineLvl w:val="0"/>
            </w:pPr>
          </w:p>
        </w:tc>
        <w:tc>
          <w:tcPr>
            <w:tcW w:w="344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B71" w:rsidRPr="004B2130" w:rsidRDefault="00491B71" w:rsidP="00526C83">
            <w:pPr>
              <w:widowControl w:val="0"/>
              <w:tabs>
                <w:tab w:val="left" w:pos="426"/>
              </w:tabs>
              <w:contextualSpacing/>
              <w:outlineLvl w:val="0"/>
              <w:rPr>
                <w:b/>
              </w:rPr>
            </w:pPr>
          </w:p>
        </w:tc>
        <w:tc>
          <w:tcPr>
            <w:tcW w:w="255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hideMark/>
          </w:tcPr>
          <w:p w:rsidR="00491B71" w:rsidRDefault="000237FA" w:rsidP="00526C83">
            <w:pPr>
              <w:widowControl w:val="0"/>
            </w:pPr>
            <w:r>
              <w:t>Бусурин А.И.</w:t>
            </w:r>
          </w:p>
        </w:tc>
        <w:tc>
          <w:tcPr>
            <w:tcW w:w="2268" w:type="dxa"/>
            <w:tcBorders>
              <w:top w:val="thickThinLargeGap" w:sz="6" w:space="0" w:color="000000"/>
              <w:left w:val="thickThinLargeGap" w:sz="6" w:space="0" w:color="000000"/>
              <w:bottom w:val="nil"/>
              <w:right w:val="thickThinLargeGap" w:sz="6" w:space="0" w:color="000000"/>
            </w:tcBorders>
            <w:vAlign w:val="center"/>
            <w:hideMark/>
          </w:tcPr>
          <w:p w:rsidR="00491B71" w:rsidRPr="004B2130" w:rsidRDefault="00491B71" w:rsidP="00526C83">
            <w:pPr>
              <w:widowControl w:val="0"/>
              <w:tabs>
                <w:tab w:val="left" w:pos="426"/>
              </w:tabs>
              <w:contextualSpacing/>
              <w:jc w:val="center"/>
              <w:outlineLvl w:val="0"/>
            </w:pPr>
            <w:r w:rsidRPr="004B2130">
              <w:t>-</w:t>
            </w:r>
          </w:p>
        </w:tc>
      </w:tr>
      <w:tr w:rsidR="00491B71" w:rsidRPr="004B2130" w:rsidTr="00526C83">
        <w:trPr>
          <w:trHeight w:val="309"/>
        </w:trPr>
        <w:tc>
          <w:tcPr>
            <w:tcW w:w="1096" w:type="dxa"/>
            <w:vMerge/>
            <w:tcBorders>
              <w:top w:val="thickThinSmallGap" w:sz="12" w:space="0" w:color="auto"/>
              <w:left w:val="thickThinLargeGap" w:sz="6" w:space="0" w:color="000000"/>
              <w:bottom w:val="thickThinSmallGap" w:sz="12" w:space="0" w:color="auto"/>
              <w:right w:val="double" w:sz="4" w:space="0" w:color="auto"/>
            </w:tcBorders>
            <w:vAlign w:val="center"/>
            <w:hideMark/>
          </w:tcPr>
          <w:p w:rsidR="00491B71" w:rsidRPr="004B2130" w:rsidRDefault="00491B71" w:rsidP="00526C83">
            <w:pPr>
              <w:widowControl w:val="0"/>
              <w:tabs>
                <w:tab w:val="left" w:pos="426"/>
              </w:tabs>
              <w:contextualSpacing/>
              <w:jc w:val="center"/>
              <w:outlineLvl w:val="0"/>
            </w:pPr>
          </w:p>
        </w:tc>
        <w:tc>
          <w:tcPr>
            <w:tcW w:w="3440" w:type="dxa"/>
            <w:vMerge/>
            <w:tcBorders>
              <w:top w:val="single" w:sz="4" w:space="0" w:color="auto"/>
              <w:left w:val="doub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491B71" w:rsidRPr="004B2130" w:rsidRDefault="00491B71" w:rsidP="00526C83">
            <w:pPr>
              <w:widowControl w:val="0"/>
              <w:tabs>
                <w:tab w:val="left" w:pos="426"/>
              </w:tabs>
              <w:contextualSpacing/>
              <w:outlineLvl w:val="0"/>
              <w:rPr>
                <w:b/>
              </w:rPr>
            </w:pPr>
          </w:p>
        </w:tc>
        <w:tc>
          <w:tcPr>
            <w:tcW w:w="255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</w:tcPr>
          <w:p w:rsidR="00491B71" w:rsidRDefault="000237FA" w:rsidP="00526C83">
            <w:pPr>
              <w:widowControl w:val="0"/>
            </w:pPr>
            <w:r>
              <w:t>Шишов В.А.</w:t>
            </w:r>
          </w:p>
        </w:tc>
        <w:tc>
          <w:tcPr>
            <w:tcW w:w="2268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491B71" w:rsidRPr="004B2130" w:rsidRDefault="00491B71" w:rsidP="00526C83">
            <w:pPr>
              <w:widowControl w:val="0"/>
              <w:tabs>
                <w:tab w:val="left" w:pos="426"/>
              </w:tabs>
              <w:contextualSpacing/>
              <w:jc w:val="center"/>
              <w:outlineLvl w:val="0"/>
            </w:pPr>
            <w:r w:rsidRPr="004B2130">
              <w:t>-</w:t>
            </w:r>
          </w:p>
        </w:tc>
      </w:tr>
      <w:tr w:rsidR="000237FA" w:rsidRPr="004B2130" w:rsidTr="00526C83">
        <w:trPr>
          <w:trHeight w:val="283"/>
        </w:trPr>
        <w:tc>
          <w:tcPr>
            <w:tcW w:w="1096" w:type="dxa"/>
            <w:vMerge w:val="restart"/>
            <w:tcBorders>
              <w:top w:val="thickThinSmallGap" w:sz="12" w:space="0" w:color="auto"/>
              <w:left w:val="thickThinLargeGap" w:sz="6" w:space="0" w:color="000000"/>
              <w:bottom w:val="thickThinSmallGap" w:sz="12" w:space="0" w:color="auto"/>
              <w:right w:val="double" w:sz="4" w:space="0" w:color="auto"/>
            </w:tcBorders>
            <w:vAlign w:val="center"/>
            <w:hideMark/>
          </w:tcPr>
          <w:p w:rsidR="000237FA" w:rsidRPr="00A304E0" w:rsidRDefault="000237FA" w:rsidP="000237FA">
            <w:pPr>
              <w:widowControl w:val="0"/>
              <w:tabs>
                <w:tab w:val="left" w:pos="426"/>
              </w:tabs>
              <w:contextualSpacing/>
              <w:jc w:val="center"/>
              <w:outlineLvl w:val="0"/>
            </w:pPr>
            <w:r>
              <w:t>2</w:t>
            </w:r>
          </w:p>
        </w:tc>
        <w:tc>
          <w:tcPr>
            <w:tcW w:w="3440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FA" w:rsidRPr="004A77D4" w:rsidRDefault="003C1FA7" w:rsidP="000237FA">
            <w:pPr>
              <w:rPr>
                <w:rFonts w:cstheme="minorBidi"/>
                <w:snapToGrid w:val="0"/>
              </w:rPr>
            </w:pPr>
            <w:r w:rsidRPr="003C1FA7">
              <w:rPr>
                <w:rFonts w:cstheme="minorBidi"/>
                <w:snapToGrid w:val="0"/>
              </w:rPr>
              <w:t>АО «ГСК «</w:t>
            </w:r>
            <w:proofErr w:type="spellStart"/>
            <w:r w:rsidRPr="003C1FA7">
              <w:rPr>
                <w:rFonts w:cstheme="minorBidi"/>
                <w:snapToGrid w:val="0"/>
              </w:rPr>
              <w:t>Югория</w:t>
            </w:r>
            <w:proofErr w:type="spellEnd"/>
            <w:r w:rsidRPr="003C1FA7">
              <w:rPr>
                <w:rFonts w:cstheme="minorBidi"/>
                <w:snapToGrid w:val="0"/>
              </w:rPr>
              <w:t>»</w:t>
            </w:r>
          </w:p>
        </w:tc>
        <w:tc>
          <w:tcPr>
            <w:tcW w:w="2552" w:type="dxa"/>
            <w:tcBorders>
              <w:top w:val="thickThinLargeGap" w:sz="6" w:space="0" w:color="000000"/>
              <w:left w:val="thickThinLargeGap" w:sz="6" w:space="0" w:color="000000"/>
              <w:bottom w:val="nil"/>
              <w:right w:val="thickThinLargeGap" w:sz="6" w:space="0" w:color="000000"/>
            </w:tcBorders>
            <w:hideMark/>
          </w:tcPr>
          <w:p w:rsidR="000237FA" w:rsidRPr="00F7263B" w:rsidRDefault="000237FA" w:rsidP="000237FA">
            <w:pPr>
              <w:widowControl w:val="0"/>
            </w:pPr>
            <w:r>
              <w:t>Козлов М.С.</w:t>
            </w:r>
          </w:p>
        </w:tc>
        <w:tc>
          <w:tcPr>
            <w:tcW w:w="2268" w:type="dxa"/>
            <w:tcBorders>
              <w:top w:val="thickThinLargeGap" w:sz="6" w:space="0" w:color="000000"/>
              <w:left w:val="thickThinLargeGap" w:sz="6" w:space="0" w:color="000000"/>
              <w:bottom w:val="nil"/>
              <w:right w:val="thickThinLargeGap" w:sz="6" w:space="0" w:color="000000"/>
            </w:tcBorders>
            <w:vAlign w:val="center"/>
            <w:hideMark/>
          </w:tcPr>
          <w:p w:rsidR="000237FA" w:rsidRPr="004B2130" w:rsidRDefault="000237FA" w:rsidP="000237FA">
            <w:pPr>
              <w:widowControl w:val="0"/>
              <w:tabs>
                <w:tab w:val="left" w:pos="426"/>
              </w:tabs>
              <w:contextualSpacing/>
              <w:jc w:val="center"/>
              <w:outlineLvl w:val="0"/>
            </w:pPr>
            <w:r w:rsidRPr="004B2130">
              <w:t>-</w:t>
            </w:r>
          </w:p>
        </w:tc>
      </w:tr>
      <w:tr w:rsidR="000237FA" w:rsidRPr="004B2130" w:rsidTr="00526C83">
        <w:trPr>
          <w:trHeight w:val="283"/>
        </w:trPr>
        <w:tc>
          <w:tcPr>
            <w:tcW w:w="1096" w:type="dxa"/>
            <w:vMerge/>
            <w:tcBorders>
              <w:top w:val="thickThinSmallGap" w:sz="12" w:space="0" w:color="auto"/>
              <w:left w:val="thickThinLargeGap" w:sz="6" w:space="0" w:color="000000"/>
              <w:bottom w:val="thickThinSmallGap" w:sz="12" w:space="0" w:color="auto"/>
              <w:right w:val="double" w:sz="4" w:space="0" w:color="auto"/>
            </w:tcBorders>
            <w:vAlign w:val="center"/>
            <w:hideMark/>
          </w:tcPr>
          <w:p w:rsidR="000237FA" w:rsidRPr="004B2130" w:rsidRDefault="000237FA" w:rsidP="000237FA">
            <w:pPr>
              <w:widowControl w:val="0"/>
              <w:tabs>
                <w:tab w:val="left" w:pos="426"/>
              </w:tabs>
              <w:contextualSpacing/>
              <w:jc w:val="center"/>
              <w:outlineLvl w:val="0"/>
            </w:pPr>
          </w:p>
        </w:tc>
        <w:tc>
          <w:tcPr>
            <w:tcW w:w="344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FA" w:rsidRPr="004B2130" w:rsidRDefault="000237FA" w:rsidP="000237FA">
            <w:pPr>
              <w:widowControl w:val="0"/>
              <w:tabs>
                <w:tab w:val="left" w:pos="426"/>
              </w:tabs>
              <w:contextualSpacing/>
              <w:outlineLvl w:val="0"/>
              <w:rPr>
                <w:b/>
              </w:rPr>
            </w:pPr>
          </w:p>
        </w:tc>
        <w:tc>
          <w:tcPr>
            <w:tcW w:w="255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hideMark/>
          </w:tcPr>
          <w:p w:rsidR="000237FA" w:rsidRDefault="000237FA" w:rsidP="000237FA">
            <w:pPr>
              <w:widowControl w:val="0"/>
            </w:pPr>
            <w:r>
              <w:t>Бусурин А.И.</w:t>
            </w:r>
          </w:p>
        </w:tc>
        <w:tc>
          <w:tcPr>
            <w:tcW w:w="2268" w:type="dxa"/>
            <w:tcBorders>
              <w:top w:val="thickThinLargeGap" w:sz="6" w:space="0" w:color="000000"/>
              <w:left w:val="thickThinLargeGap" w:sz="6" w:space="0" w:color="000000"/>
              <w:bottom w:val="nil"/>
              <w:right w:val="thickThinLargeGap" w:sz="6" w:space="0" w:color="000000"/>
            </w:tcBorders>
            <w:vAlign w:val="center"/>
            <w:hideMark/>
          </w:tcPr>
          <w:p w:rsidR="000237FA" w:rsidRPr="004B2130" w:rsidRDefault="000237FA" w:rsidP="000237FA">
            <w:pPr>
              <w:widowControl w:val="0"/>
              <w:tabs>
                <w:tab w:val="left" w:pos="426"/>
              </w:tabs>
              <w:contextualSpacing/>
              <w:jc w:val="center"/>
              <w:outlineLvl w:val="0"/>
            </w:pPr>
            <w:r w:rsidRPr="004B2130">
              <w:t>-</w:t>
            </w:r>
          </w:p>
        </w:tc>
      </w:tr>
      <w:tr w:rsidR="000237FA" w:rsidRPr="004B2130" w:rsidTr="00526C83">
        <w:trPr>
          <w:trHeight w:val="183"/>
        </w:trPr>
        <w:tc>
          <w:tcPr>
            <w:tcW w:w="1096" w:type="dxa"/>
            <w:vMerge/>
            <w:tcBorders>
              <w:top w:val="thickThinSmallGap" w:sz="12" w:space="0" w:color="auto"/>
              <w:left w:val="thickThinLargeGap" w:sz="6" w:space="0" w:color="000000"/>
              <w:bottom w:val="thickThinSmallGap" w:sz="12" w:space="0" w:color="auto"/>
              <w:right w:val="double" w:sz="4" w:space="0" w:color="auto"/>
            </w:tcBorders>
            <w:vAlign w:val="center"/>
            <w:hideMark/>
          </w:tcPr>
          <w:p w:rsidR="000237FA" w:rsidRPr="004B2130" w:rsidRDefault="000237FA" w:rsidP="000237FA">
            <w:pPr>
              <w:widowControl w:val="0"/>
              <w:tabs>
                <w:tab w:val="left" w:pos="426"/>
              </w:tabs>
              <w:contextualSpacing/>
              <w:jc w:val="center"/>
              <w:outlineLvl w:val="0"/>
            </w:pPr>
          </w:p>
        </w:tc>
        <w:tc>
          <w:tcPr>
            <w:tcW w:w="3440" w:type="dxa"/>
            <w:vMerge/>
            <w:tcBorders>
              <w:top w:val="single" w:sz="4" w:space="0" w:color="auto"/>
              <w:left w:val="doub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0237FA" w:rsidRPr="004B2130" w:rsidRDefault="000237FA" w:rsidP="000237FA">
            <w:pPr>
              <w:widowControl w:val="0"/>
              <w:tabs>
                <w:tab w:val="left" w:pos="426"/>
              </w:tabs>
              <w:contextualSpacing/>
              <w:outlineLvl w:val="0"/>
              <w:rPr>
                <w:b/>
              </w:rPr>
            </w:pPr>
          </w:p>
        </w:tc>
        <w:tc>
          <w:tcPr>
            <w:tcW w:w="255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</w:tcPr>
          <w:p w:rsidR="000237FA" w:rsidRDefault="000237FA" w:rsidP="000237FA">
            <w:pPr>
              <w:widowControl w:val="0"/>
            </w:pPr>
            <w:r>
              <w:t>Шишов В.А.</w:t>
            </w:r>
          </w:p>
        </w:tc>
        <w:tc>
          <w:tcPr>
            <w:tcW w:w="2268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0237FA" w:rsidRPr="004B2130" w:rsidRDefault="000237FA" w:rsidP="000237FA">
            <w:pPr>
              <w:widowControl w:val="0"/>
              <w:tabs>
                <w:tab w:val="left" w:pos="426"/>
              </w:tabs>
              <w:contextualSpacing/>
              <w:jc w:val="center"/>
              <w:outlineLvl w:val="0"/>
            </w:pPr>
            <w:r w:rsidRPr="004B2130">
              <w:t>-</w:t>
            </w:r>
          </w:p>
        </w:tc>
      </w:tr>
    </w:tbl>
    <w:p w:rsidR="00B9643A" w:rsidRDefault="00B9643A" w:rsidP="00B51DC3">
      <w:pPr>
        <w:ind w:firstLine="708"/>
        <w:jc w:val="both"/>
      </w:pPr>
    </w:p>
    <w:p w:rsidR="00491B71" w:rsidRPr="00134EF7" w:rsidRDefault="004E1220" w:rsidP="00B51DC3">
      <w:pPr>
        <w:ind w:firstLine="708"/>
        <w:jc w:val="both"/>
      </w:pPr>
      <w:r>
        <w:t xml:space="preserve">2.2.2. </w:t>
      </w:r>
      <w:r w:rsidR="00491B71" w:rsidRPr="00920C6A">
        <w:t xml:space="preserve">На основании результатов рассмотрения заявок Единой комиссией большинством голосов принято решение </w:t>
      </w:r>
      <w:r w:rsidR="00491B71">
        <w:t>о допуске к участию в конкурсе:</w:t>
      </w:r>
    </w:p>
    <w:p w:rsidR="00491B71" w:rsidRPr="00491B71" w:rsidRDefault="00491B71" w:rsidP="00B51DC3">
      <w:pPr>
        <w:pStyle w:val="a4"/>
        <w:tabs>
          <w:tab w:val="left" w:pos="8661"/>
        </w:tabs>
        <w:ind w:right="57"/>
        <w:jc w:val="both"/>
        <w:rPr>
          <w:rFonts w:cstheme="minorBidi"/>
          <w:snapToGrid w:val="0"/>
        </w:rPr>
      </w:pPr>
      <w:r w:rsidRPr="00491B71">
        <w:rPr>
          <w:snapToGrid w:val="0"/>
        </w:rPr>
        <w:t>-</w:t>
      </w:r>
      <w:r w:rsidRPr="00491B71">
        <w:rPr>
          <w:b/>
        </w:rPr>
        <w:t xml:space="preserve"> </w:t>
      </w:r>
      <w:r w:rsidR="004E1220" w:rsidRPr="004E1220">
        <w:rPr>
          <w:rFonts w:cstheme="minorBidi"/>
          <w:snapToGrid w:val="0"/>
        </w:rPr>
        <w:t>АО «СОГАЗ»</w:t>
      </w:r>
      <w:r w:rsidRPr="009C417C">
        <w:t xml:space="preserve"> </w:t>
      </w:r>
      <w:r w:rsidRPr="00491B71">
        <w:rPr>
          <w:rFonts w:cstheme="minorBidi"/>
          <w:snapToGrid w:val="0"/>
        </w:rPr>
        <w:t>(регистрационный номер заявки 1);</w:t>
      </w:r>
    </w:p>
    <w:p w:rsidR="00491B71" w:rsidRPr="00491B71" w:rsidRDefault="00491B71" w:rsidP="00B51DC3">
      <w:pPr>
        <w:pStyle w:val="a4"/>
        <w:tabs>
          <w:tab w:val="left" w:pos="8661"/>
        </w:tabs>
        <w:ind w:right="57"/>
        <w:jc w:val="both"/>
        <w:rPr>
          <w:snapToGrid w:val="0"/>
        </w:rPr>
      </w:pPr>
      <w:r w:rsidRPr="00491B71">
        <w:rPr>
          <w:rFonts w:cstheme="minorBidi"/>
          <w:snapToGrid w:val="0"/>
        </w:rPr>
        <w:t xml:space="preserve">- </w:t>
      </w:r>
      <w:r w:rsidR="004E1220" w:rsidRPr="004E1220">
        <w:rPr>
          <w:rFonts w:cstheme="minorBidi"/>
          <w:snapToGrid w:val="0"/>
        </w:rPr>
        <w:t>АО «ГСК «</w:t>
      </w:r>
      <w:proofErr w:type="spellStart"/>
      <w:r w:rsidR="004E1220" w:rsidRPr="004E1220">
        <w:rPr>
          <w:rFonts w:cstheme="minorBidi"/>
          <w:snapToGrid w:val="0"/>
        </w:rPr>
        <w:t>Югория</w:t>
      </w:r>
      <w:proofErr w:type="spellEnd"/>
      <w:r w:rsidR="004E1220" w:rsidRPr="004E1220">
        <w:rPr>
          <w:rFonts w:cstheme="minorBidi"/>
          <w:snapToGrid w:val="0"/>
        </w:rPr>
        <w:t xml:space="preserve">» </w:t>
      </w:r>
      <w:r w:rsidRPr="00491B71">
        <w:rPr>
          <w:snapToGrid w:val="0"/>
        </w:rPr>
        <w:t>(регистрационный номер заявки 2);</w:t>
      </w:r>
    </w:p>
    <w:p w:rsidR="00491B71" w:rsidRDefault="00491B71" w:rsidP="00B9643A">
      <w:pPr>
        <w:widowControl w:val="0"/>
        <w:spacing w:before="120"/>
        <w:ind w:firstLine="708"/>
        <w:jc w:val="both"/>
      </w:pPr>
      <w:r>
        <w:t>2</w:t>
      </w:r>
      <w:r w:rsidRPr="00806BC2">
        <w:t>.3. Заявки участников конкурса оценивались в соответствии с критериями оценки, их значимостью и содержанием, указанными в конкурсной документации и в соответствии с порядком и методикой оценки заявок на участие в конкурсе, указанными в конкурсной документации.</w:t>
      </w:r>
    </w:p>
    <w:p w:rsidR="00491B71" w:rsidRPr="00954136" w:rsidRDefault="00491B71" w:rsidP="00B9643A">
      <w:pPr>
        <w:pStyle w:val="a4"/>
        <w:keepNext/>
        <w:numPr>
          <w:ilvl w:val="0"/>
          <w:numId w:val="31"/>
        </w:numPr>
        <w:tabs>
          <w:tab w:val="left" w:pos="426"/>
          <w:tab w:val="left" w:pos="993"/>
        </w:tabs>
        <w:ind w:hanging="11"/>
        <w:jc w:val="both"/>
        <w:outlineLvl w:val="0"/>
      </w:pPr>
      <w:r w:rsidRPr="00806BC2">
        <w:t>Сведения о сопоставлении заявок на участие в конкурсе приведены в Таблицах:</w:t>
      </w:r>
    </w:p>
    <w:p w:rsidR="005F5B0D" w:rsidRDefault="005F5B0D" w:rsidP="00B51DC3">
      <w:pPr>
        <w:pStyle w:val="a4"/>
        <w:widowControl w:val="0"/>
        <w:tabs>
          <w:tab w:val="left" w:pos="426"/>
        </w:tabs>
        <w:jc w:val="both"/>
        <w:outlineLvl w:val="0"/>
        <w:rPr>
          <w:b/>
        </w:rPr>
      </w:pPr>
    </w:p>
    <w:p w:rsidR="00491B71" w:rsidRPr="004E1220" w:rsidRDefault="00491B71" w:rsidP="00B51DC3">
      <w:pPr>
        <w:pStyle w:val="a4"/>
        <w:widowControl w:val="0"/>
        <w:tabs>
          <w:tab w:val="left" w:pos="426"/>
        </w:tabs>
        <w:jc w:val="both"/>
        <w:outlineLvl w:val="0"/>
      </w:pPr>
      <w:r w:rsidRPr="004E1220">
        <w:rPr>
          <w:b/>
        </w:rPr>
        <w:t>Регистрационный номер заявки: 1</w:t>
      </w:r>
    </w:p>
    <w:p w:rsidR="00491B71" w:rsidRDefault="003C1FA7" w:rsidP="00B51DC3">
      <w:pPr>
        <w:pStyle w:val="a4"/>
        <w:widowControl w:val="0"/>
        <w:jc w:val="both"/>
        <w:rPr>
          <w:rFonts w:cstheme="minorBidi"/>
          <w:snapToGrid w:val="0"/>
        </w:rPr>
      </w:pPr>
      <w:r w:rsidRPr="003C1FA7">
        <w:rPr>
          <w:rFonts w:cstheme="minorBidi"/>
          <w:b/>
          <w:snapToGrid w:val="0"/>
        </w:rPr>
        <w:t>АО «СОГАЗ»</w:t>
      </w:r>
      <w:r>
        <w:rPr>
          <w:rFonts w:cstheme="minorBidi"/>
          <w:b/>
          <w:snapToGrid w:val="0"/>
        </w:rPr>
        <w:t xml:space="preserve">, </w:t>
      </w:r>
      <w:r>
        <w:rPr>
          <w:rFonts w:cstheme="minorBidi"/>
          <w:snapToGrid w:val="0"/>
        </w:rPr>
        <w:t>РФ</w:t>
      </w:r>
      <w:r w:rsidRPr="003C1FA7">
        <w:rPr>
          <w:rFonts w:cstheme="minorBidi"/>
          <w:snapToGrid w:val="0"/>
        </w:rPr>
        <w:t>, 107078, г. Москва, проспект Академика Сахарова, д. 10</w:t>
      </w:r>
    </w:p>
    <w:p w:rsidR="003C1FA7" w:rsidRDefault="003C1FA7" w:rsidP="00B51DC3">
      <w:pPr>
        <w:pStyle w:val="a4"/>
        <w:widowControl w:val="0"/>
        <w:jc w:val="both"/>
        <w:rPr>
          <w:rFonts w:cstheme="minorBidi"/>
          <w:snapToGrid w:val="0"/>
        </w:rPr>
      </w:pPr>
    </w:p>
    <w:tbl>
      <w:tblPr>
        <w:tblW w:w="9930" w:type="dxa"/>
        <w:tblInd w:w="150" w:type="dxa"/>
        <w:tblBorders>
          <w:top w:val="thickThinLargeGap" w:sz="6" w:space="0" w:color="000000"/>
          <w:left w:val="thickThinLargeGap" w:sz="6" w:space="0" w:color="000000"/>
          <w:bottom w:val="thickThinLargeGap" w:sz="6" w:space="0" w:color="000000"/>
          <w:right w:val="thickThinLargeGap" w:sz="6" w:space="0" w:color="000000"/>
        </w:tblBorders>
        <w:tblLayout w:type="fixed"/>
        <w:tblCellMar>
          <w:left w:w="150" w:type="dxa"/>
          <w:right w:w="150" w:type="dxa"/>
        </w:tblCellMar>
        <w:tblLook w:val="04A0" w:firstRow="1" w:lastRow="0" w:firstColumn="1" w:lastColumn="0" w:noHBand="0" w:noVBand="1"/>
      </w:tblPr>
      <w:tblGrid>
        <w:gridCol w:w="710"/>
        <w:gridCol w:w="2127"/>
        <w:gridCol w:w="1986"/>
        <w:gridCol w:w="1135"/>
        <w:gridCol w:w="1844"/>
        <w:gridCol w:w="2128"/>
      </w:tblGrid>
      <w:tr w:rsidR="00414FBC" w:rsidRPr="00DF2E78" w:rsidTr="0064221C">
        <w:trPr>
          <w:trHeight w:val="384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FBC" w:rsidRPr="00DF2E78" w:rsidRDefault="00414FBC" w:rsidP="0064221C">
            <w:pPr>
              <w:contextualSpacing/>
              <w:jc w:val="center"/>
              <w:rPr>
                <w:u w:val="single"/>
              </w:rPr>
            </w:pPr>
          </w:p>
          <w:p w:rsidR="00414FBC" w:rsidRPr="00DF2E78" w:rsidRDefault="00414FBC" w:rsidP="0064221C">
            <w:pPr>
              <w:contextualSpacing/>
              <w:jc w:val="center"/>
              <w:rPr>
                <w:u w:val="single"/>
              </w:rPr>
            </w:pPr>
            <w:r w:rsidRPr="00DF2E78">
              <w:rPr>
                <w:u w:val="single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BC" w:rsidRPr="00DF2E78" w:rsidRDefault="00414FBC" w:rsidP="0064221C">
            <w:pPr>
              <w:jc w:val="both"/>
              <w:rPr>
                <w:b/>
              </w:rPr>
            </w:pPr>
            <w:r w:rsidRPr="0066095C">
              <w:rPr>
                <w:b/>
                <w:sz w:val="22"/>
                <w:szCs w:val="22"/>
              </w:rPr>
              <w:t>Цена договора (размер страховой премии).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BC" w:rsidRPr="00DF2E78" w:rsidRDefault="00414FBC" w:rsidP="0064221C">
            <w:pPr>
              <w:jc w:val="center"/>
            </w:pPr>
            <w:r w:rsidRPr="0066095C">
              <w:rPr>
                <w:b/>
                <w:sz w:val="22"/>
                <w:szCs w:val="22"/>
              </w:rPr>
              <w:t>Руб.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BC" w:rsidRPr="00AD05E9" w:rsidRDefault="00414FBC" w:rsidP="00414FBC">
            <w:pPr>
              <w:contextualSpacing/>
              <w:jc w:val="center"/>
              <w:rPr>
                <w:b/>
              </w:rPr>
            </w:pPr>
            <w:r w:rsidRPr="00A96BC0">
              <w:rPr>
                <w:b/>
              </w:rPr>
              <w:t>Вес показател</w:t>
            </w:r>
            <w:r>
              <w:rPr>
                <w:b/>
              </w:rPr>
              <w:t>я =</w:t>
            </w:r>
            <w:r>
              <w:rPr>
                <w:b/>
              </w:rPr>
              <w:t>2</w:t>
            </w:r>
            <w:r w:rsidRPr="00E37159">
              <w:rPr>
                <w:b/>
              </w:rPr>
              <w:t>0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баллов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BC" w:rsidRPr="009238FE" w:rsidRDefault="00414FBC" w:rsidP="00414FBC">
            <w:pPr>
              <w:contextualSpacing/>
              <w:jc w:val="center"/>
              <w:rPr>
                <w:sz w:val="22"/>
              </w:rPr>
            </w:pPr>
            <w:r w:rsidRPr="00414FBC">
              <w:rPr>
                <w:b/>
              </w:rPr>
              <w:t>701 522,90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BC" w:rsidRPr="00F54A55" w:rsidRDefault="00414FBC" w:rsidP="0064221C">
            <w:pPr>
              <w:contextualSpacing/>
              <w:jc w:val="center"/>
              <w:rPr>
                <w:sz w:val="20"/>
                <w:szCs w:val="20"/>
              </w:rPr>
            </w:pPr>
            <w:r w:rsidRPr="00F54A55">
              <w:rPr>
                <w:sz w:val="20"/>
                <w:szCs w:val="20"/>
              </w:rPr>
              <w:t xml:space="preserve">Порядок присвоения баллов (в отношении предложений о цене договора, предложенных </w:t>
            </w:r>
            <w:proofErr w:type="spellStart"/>
            <w:r w:rsidRPr="00F54A55">
              <w:rPr>
                <w:sz w:val="20"/>
                <w:szCs w:val="20"/>
              </w:rPr>
              <w:t>учстниками</w:t>
            </w:r>
            <w:proofErr w:type="spellEnd"/>
            <w:r w:rsidRPr="00F54A55">
              <w:rPr>
                <w:sz w:val="20"/>
                <w:szCs w:val="20"/>
              </w:rPr>
              <w:t xml:space="preserve"> закупки): </w:t>
            </w:r>
          </w:p>
          <w:p w:rsidR="00414FBC" w:rsidRPr="00414FBC" w:rsidRDefault="00414FBC" w:rsidP="00414FBC">
            <w:pPr>
              <w:contextualSpacing/>
              <w:jc w:val="both"/>
              <w:rPr>
                <w:sz w:val="18"/>
                <w:szCs w:val="20"/>
              </w:rPr>
            </w:pPr>
            <w:r w:rsidRPr="00414FBC">
              <w:rPr>
                <w:sz w:val="18"/>
                <w:szCs w:val="20"/>
              </w:rPr>
              <w:t xml:space="preserve">100% от начальной максимальной цены  – 0 балов </w:t>
            </w:r>
          </w:p>
          <w:p w:rsidR="00414FBC" w:rsidRPr="00414FBC" w:rsidRDefault="00414FBC" w:rsidP="00414FBC">
            <w:pPr>
              <w:contextualSpacing/>
              <w:jc w:val="both"/>
              <w:rPr>
                <w:sz w:val="18"/>
                <w:szCs w:val="20"/>
              </w:rPr>
            </w:pPr>
            <w:r w:rsidRPr="00414FBC">
              <w:rPr>
                <w:sz w:val="18"/>
                <w:szCs w:val="20"/>
              </w:rPr>
              <w:t>96% - 99% от начальной максимальной цены – 5 балов</w:t>
            </w:r>
          </w:p>
          <w:p w:rsidR="00414FBC" w:rsidRPr="00414FBC" w:rsidRDefault="00414FBC" w:rsidP="00414FBC">
            <w:pPr>
              <w:contextualSpacing/>
              <w:jc w:val="both"/>
              <w:rPr>
                <w:sz w:val="18"/>
                <w:szCs w:val="20"/>
              </w:rPr>
            </w:pPr>
            <w:r w:rsidRPr="00414FBC">
              <w:rPr>
                <w:sz w:val="18"/>
                <w:szCs w:val="20"/>
              </w:rPr>
              <w:t>91% - 95% от начальной максимальной цены – 10 балов</w:t>
            </w:r>
          </w:p>
          <w:p w:rsidR="00414FBC" w:rsidRPr="00DF2E78" w:rsidRDefault="00414FBC" w:rsidP="00414FBC">
            <w:pPr>
              <w:contextualSpacing/>
              <w:jc w:val="both"/>
            </w:pPr>
            <w:r w:rsidRPr="00414FBC">
              <w:rPr>
                <w:sz w:val="18"/>
                <w:szCs w:val="20"/>
              </w:rPr>
              <w:t>90% и менее от начальной максимальной цены – 20 баллов</w:t>
            </w:r>
            <w:r>
              <w:rPr>
                <w:sz w:val="18"/>
                <w:szCs w:val="20"/>
              </w:rPr>
              <w:t xml:space="preserve"> </w:t>
            </w:r>
          </w:p>
        </w:tc>
      </w:tr>
      <w:tr w:rsidR="00414FBC" w:rsidRPr="00DF2E78" w:rsidTr="0064221C">
        <w:trPr>
          <w:trHeight w:val="38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BC" w:rsidRPr="00DF2E78" w:rsidRDefault="00414FBC" w:rsidP="0064221C">
            <w:pPr>
              <w:contextualSpacing/>
              <w:rPr>
                <w:u w:val="single"/>
              </w:rPr>
            </w:pPr>
          </w:p>
        </w:tc>
        <w:tc>
          <w:tcPr>
            <w:tcW w:w="9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FBC" w:rsidRPr="009238FE" w:rsidRDefault="00414FBC" w:rsidP="0064221C">
            <w:pPr>
              <w:contextualSpacing/>
              <w:rPr>
                <w:sz w:val="22"/>
              </w:rPr>
            </w:pPr>
          </w:p>
        </w:tc>
      </w:tr>
      <w:tr w:rsidR="00414FBC" w:rsidRPr="00DF2E78" w:rsidTr="0064221C">
        <w:trPr>
          <w:trHeight w:val="44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BC" w:rsidRPr="00DF2E78" w:rsidRDefault="00414FBC" w:rsidP="0064221C">
            <w:pPr>
              <w:contextualSpacing/>
              <w:rPr>
                <w:u w:val="single"/>
              </w:rPr>
            </w:pPr>
          </w:p>
        </w:tc>
        <w:tc>
          <w:tcPr>
            <w:tcW w:w="7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FBC" w:rsidRPr="009238FE" w:rsidRDefault="00414FBC" w:rsidP="0064221C">
            <w:pPr>
              <w:contextualSpacing/>
              <w:rPr>
                <w:sz w:val="22"/>
              </w:rPr>
            </w:pPr>
            <w:proofErr w:type="spellStart"/>
            <w:r w:rsidRPr="009238FE">
              <w:rPr>
                <w:b/>
                <w:sz w:val="22"/>
              </w:rPr>
              <w:t>Ai</w:t>
            </w:r>
            <w:proofErr w:type="spellEnd"/>
            <w:r w:rsidRPr="009238FE">
              <w:rPr>
                <w:b/>
                <w:sz w:val="22"/>
              </w:rPr>
              <w:t xml:space="preserve"> =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BC" w:rsidRPr="00DF2E78" w:rsidRDefault="00602C59" w:rsidP="0064221C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414FBC" w:rsidRPr="00DF2E78" w:rsidTr="0064221C">
        <w:trPr>
          <w:trHeight w:val="384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BC" w:rsidRPr="00DF2E78" w:rsidRDefault="00414FBC" w:rsidP="0064221C">
            <w:pPr>
              <w:contextualSpacing/>
              <w:jc w:val="center"/>
              <w:rPr>
                <w:u w:val="single"/>
              </w:rPr>
            </w:pPr>
            <w:r>
              <w:rPr>
                <w:u w:val="single"/>
              </w:rPr>
              <w:lastRenderedPageBreak/>
              <w:t>2</w:t>
            </w:r>
            <w:r w:rsidRPr="00DF2E78">
              <w:rPr>
                <w:u w:val="single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BC" w:rsidRPr="00DF2E78" w:rsidRDefault="00414FBC" w:rsidP="0064221C">
            <w:pPr>
              <w:tabs>
                <w:tab w:val="center" w:pos="832"/>
                <w:tab w:val="left" w:pos="1390"/>
              </w:tabs>
              <w:contextualSpacing/>
              <w:rPr>
                <w:i/>
              </w:rPr>
            </w:pPr>
            <w:r w:rsidRPr="00414FBC">
              <w:rPr>
                <w:b/>
                <w:color w:val="000000"/>
                <w:sz w:val="22"/>
                <w:szCs w:val="22"/>
              </w:rPr>
              <w:t>Зона покрытия территории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BC" w:rsidRPr="00F8517B" w:rsidRDefault="00414FBC" w:rsidP="0064221C">
            <w:pPr>
              <w:tabs>
                <w:tab w:val="center" w:pos="832"/>
                <w:tab w:val="left" w:pos="1390"/>
              </w:tabs>
              <w:contextualSpacing/>
              <w:jc w:val="center"/>
              <w:rPr>
                <w:b/>
              </w:rPr>
            </w:pPr>
            <w:r w:rsidRPr="00F8517B">
              <w:rPr>
                <w:b/>
              </w:rPr>
              <w:t>Шт.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BC" w:rsidRPr="00DF2E78" w:rsidRDefault="00414FBC" w:rsidP="00414FBC">
            <w:pPr>
              <w:tabs>
                <w:tab w:val="center" w:pos="832"/>
                <w:tab w:val="left" w:pos="1390"/>
              </w:tabs>
              <w:contextualSpacing/>
              <w:jc w:val="center"/>
              <w:rPr>
                <w:b/>
              </w:rPr>
            </w:pPr>
            <w:r w:rsidRPr="00A96BC0">
              <w:rPr>
                <w:b/>
              </w:rPr>
              <w:t>Вес показател</w:t>
            </w:r>
            <w:r>
              <w:rPr>
                <w:b/>
              </w:rPr>
              <w:t>я =</w:t>
            </w:r>
            <w:r>
              <w:rPr>
                <w:b/>
              </w:rPr>
              <w:t>4</w:t>
            </w:r>
            <w:r>
              <w:rPr>
                <w:b/>
              </w:rPr>
              <w:t>0 баллов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BC" w:rsidRPr="00DF2E78" w:rsidRDefault="00414FBC" w:rsidP="00414FBC">
            <w:pPr>
              <w:contextualSpacing/>
              <w:jc w:val="center"/>
            </w:pPr>
            <w:r w:rsidRPr="00414FBC">
              <w:rPr>
                <w:b/>
              </w:rPr>
              <w:t xml:space="preserve">13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18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4"/>
              <w:gridCol w:w="850"/>
            </w:tblGrid>
            <w:tr w:rsidR="00414FBC" w:rsidRPr="00652AAA" w:rsidTr="0064221C">
              <w:tc>
                <w:tcPr>
                  <w:tcW w:w="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4FBC" w:rsidRPr="00652AAA" w:rsidRDefault="00414FBC" w:rsidP="0064221C">
                  <w:pPr>
                    <w:rPr>
                      <w:sz w:val="18"/>
                      <w:szCs w:val="18"/>
                    </w:rPr>
                  </w:pPr>
                  <w:r w:rsidRPr="00652AAA">
                    <w:rPr>
                      <w:sz w:val="18"/>
                      <w:szCs w:val="18"/>
                    </w:rPr>
                    <w:t>Значения критерия оценки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4FBC" w:rsidRPr="00652AAA" w:rsidRDefault="00414FBC" w:rsidP="0064221C">
                  <w:pPr>
                    <w:rPr>
                      <w:sz w:val="18"/>
                      <w:szCs w:val="18"/>
                    </w:rPr>
                  </w:pPr>
                  <w:r w:rsidRPr="00652AAA">
                    <w:rPr>
                      <w:sz w:val="18"/>
                      <w:szCs w:val="18"/>
                    </w:rPr>
                    <w:t>Присвоенная оценка, баллов.</w:t>
                  </w:r>
                </w:p>
              </w:tc>
            </w:tr>
            <w:tr w:rsidR="00414FBC" w:rsidRPr="00652AAA" w:rsidTr="0064221C">
              <w:tc>
                <w:tcPr>
                  <w:tcW w:w="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4FBC" w:rsidRPr="00414FBC" w:rsidRDefault="00414FBC" w:rsidP="00B762E8">
                  <w:pPr>
                    <w:rPr>
                      <w:sz w:val="18"/>
                      <w:szCs w:val="18"/>
                    </w:rPr>
                  </w:pPr>
                  <w:r w:rsidRPr="00414FBC">
                    <w:rPr>
                      <w:sz w:val="18"/>
                      <w:szCs w:val="18"/>
                    </w:rPr>
                    <w:t>1-3 филиала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4FBC" w:rsidRPr="00414FBC" w:rsidRDefault="00414FBC" w:rsidP="00B762E8">
                  <w:pPr>
                    <w:rPr>
                      <w:sz w:val="18"/>
                      <w:szCs w:val="18"/>
                    </w:rPr>
                  </w:pPr>
                  <w:r w:rsidRPr="00414FBC">
                    <w:rPr>
                      <w:sz w:val="18"/>
                      <w:szCs w:val="18"/>
                    </w:rPr>
                    <w:t>5</w:t>
                  </w:r>
                </w:p>
              </w:tc>
            </w:tr>
            <w:tr w:rsidR="00414FBC" w:rsidRPr="00652AAA" w:rsidTr="0064221C">
              <w:tc>
                <w:tcPr>
                  <w:tcW w:w="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4FBC" w:rsidRPr="00414FBC" w:rsidRDefault="00414FBC" w:rsidP="00B762E8">
                  <w:pPr>
                    <w:rPr>
                      <w:sz w:val="18"/>
                      <w:szCs w:val="18"/>
                    </w:rPr>
                  </w:pPr>
                  <w:r w:rsidRPr="00414FBC">
                    <w:rPr>
                      <w:sz w:val="18"/>
                      <w:szCs w:val="18"/>
                    </w:rPr>
                    <w:t xml:space="preserve">4-5 филиалов 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4FBC" w:rsidRPr="00414FBC" w:rsidRDefault="00414FBC" w:rsidP="00B762E8">
                  <w:pPr>
                    <w:rPr>
                      <w:sz w:val="18"/>
                      <w:szCs w:val="18"/>
                    </w:rPr>
                  </w:pPr>
                  <w:r w:rsidRPr="00414FBC">
                    <w:rPr>
                      <w:sz w:val="18"/>
                      <w:szCs w:val="18"/>
                    </w:rPr>
                    <w:t>10</w:t>
                  </w:r>
                </w:p>
              </w:tc>
            </w:tr>
            <w:tr w:rsidR="00414FBC" w:rsidRPr="00652AAA" w:rsidTr="0064221C">
              <w:tc>
                <w:tcPr>
                  <w:tcW w:w="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4FBC" w:rsidRPr="00414FBC" w:rsidRDefault="00414FBC" w:rsidP="00B762E8">
                  <w:pPr>
                    <w:rPr>
                      <w:sz w:val="18"/>
                      <w:szCs w:val="18"/>
                    </w:rPr>
                  </w:pPr>
                  <w:r w:rsidRPr="00414FBC">
                    <w:rPr>
                      <w:sz w:val="18"/>
                      <w:szCs w:val="18"/>
                    </w:rPr>
                    <w:t xml:space="preserve">6-8 филиалов 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4FBC" w:rsidRPr="00414FBC" w:rsidRDefault="00414FBC" w:rsidP="00B762E8">
                  <w:pPr>
                    <w:rPr>
                      <w:sz w:val="18"/>
                      <w:szCs w:val="18"/>
                    </w:rPr>
                  </w:pPr>
                  <w:r w:rsidRPr="00414FBC">
                    <w:rPr>
                      <w:sz w:val="18"/>
                      <w:szCs w:val="18"/>
                    </w:rPr>
                    <w:t>20</w:t>
                  </w:r>
                </w:p>
              </w:tc>
            </w:tr>
            <w:tr w:rsidR="00414FBC" w:rsidRPr="00652AAA" w:rsidTr="0064221C">
              <w:tc>
                <w:tcPr>
                  <w:tcW w:w="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4FBC" w:rsidRPr="00414FBC" w:rsidRDefault="00414FBC" w:rsidP="00B762E8">
                  <w:pPr>
                    <w:rPr>
                      <w:sz w:val="18"/>
                      <w:szCs w:val="18"/>
                    </w:rPr>
                  </w:pPr>
                  <w:r w:rsidRPr="00414FBC">
                    <w:rPr>
                      <w:sz w:val="18"/>
                      <w:szCs w:val="18"/>
                    </w:rPr>
                    <w:t xml:space="preserve">9 филиалов и более 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4FBC" w:rsidRPr="00414FBC" w:rsidRDefault="00414FBC" w:rsidP="00B762E8">
                  <w:pPr>
                    <w:rPr>
                      <w:sz w:val="18"/>
                      <w:szCs w:val="18"/>
                    </w:rPr>
                  </w:pPr>
                  <w:r w:rsidRPr="00414FBC">
                    <w:rPr>
                      <w:sz w:val="18"/>
                      <w:szCs w:val="18"/>
                    </w:rPr>
                    <w:t>40</w:t>
                  </w:r>
                </w:p>
              </w:tc>
            </w:tr>
          </w:tbl>
          <w:p w:rsidR="00414FBC" w:rsidRPr="00DF2E78" w:rsidRDefault="00414FBC" w:rsidP="0064221C">
            <w:pPr>
              <w:contextualSpacing/>
              <w:jc w:val="center"/>
            </w:pPr>
          </w:p>
        </w:tc>
      </w:tr>
      <w:tr w:rsidR="00414FBC" w:rsidRPr="00DF2E78" w:rsidTr="0064221C">
        <w:trPr>
          <w:trHeight w:val="38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BC" w:rsidRPr="00DF2E78" w:rsidRDefault="00414FBC" w:rsidP="0064221C">
            <w:pPr>
              <w:contextualSpacing/>
              <w:rPr>
                <w:u w:val="single"/>
              </w:rPr>
            </w:pPr>
          </w:p>
        </w:tc>
        <w:tc>
          <w:tcPr>
            <w:tcW w:w="9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BC" w:rsidRPr="00DF2E78" w:rsidRDefault="00414FBC" w:rsidP="0064221C">
            <w:pPr>
              <w:contextualSpacing/>
              <w:jc w:val="center"/>
            </w:pPr>
          </w:p>
        </w:tc>
      </w:tr>
      <w:tr w:rsidR="00414FBC" w:rsidRPr="00DF2E78" w:rsidTr="0064221C">
        <w:trPr>
          <w:trHeight w:val="80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FBC" w:rsidRPr="00DF2E78" w:rsidRDefault="00414FBC" w:rsidP="0064221C">
            <w:pPr>
              <w:contextualSpacing/>
              <w:rPr>
                <w:b/>
                <w:bCs/>
              </w:rPr>
            </w:pPr>
          </w:p>
        </w:tc>
        <w:tc>
          <w:tcPr>
            <w:tcW w:w="70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4FBC" w:rsidRPr="00D63FC5" w:rsidRDefault="00414FBC" w:rsidP="0064221C">
            <w:pPr>
              <w:contextualSpacing/>
            </w:pPr>
            <w:r>
              <w:rPr>
                <w:b/>
                <w:lang w:val="en-US"/>
              </w:rPr>
              <w:t>B</w:t>
            </w:r>
            <w:r w:rsidRPr="009238FE">
              <w:rPr>
                <w:b/>
                <w:lang w:val="en-US"/>
              </w:rPr>
              <w:t>i</w:t>
            </w:r>
            <w:r w:rsidRPr="009238FE">
              <w:rPr>
                <w:b/>
              </w:rPr>
              <w:t xml:space="preserve"> =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FBC" w:rsidRDefault="00414FBC" w:rsidP="0064221C">
            <w:pPr>
              <w:contextualSpacing/>
              <w:jc w:val="center"/>
            </w:pPr>
          </w:p>
          <w:p w:rsidR="00414FBC" w:rsidRPr="00DF2E78" w:rsidRDefault="00602C59" w:rsidP="0064221C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</w:tr>
      <w:tr w:rsidR="00414FBC" w:rsidRPr="00DF2E78" w:rsidTr="0064221C">
        <w:trPr>
          <w:trHeight w:val="384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BC" w:rsidRPr="00DF2E78" w:rsidRDefault="0029451C" w:rsidP="0064221C">
            <w:pPr>
              <w:contextualSpacing/>
              <w:jc w:val="center"/>
              <w:rPr>
                <w:u w:val="single"/>
              </w:rPr>
            </w:pPr>
            <w:r>
              <w:rPr>
                <w:u w:val="single"/>
              </w:rPr>
              <w:t>3</w:t>
            </w:r>
            <w:r w:rsidR="00414FBC" w:rsidRPr="00DF2E78">
              <w:rPr>
                <w:u w:val="single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BC" w:rsidRPr="00DF2E78" w:rsidRDefault="00414FBC" w:rsidP="0064221C">
            <w:pPr>
              <w:tabs>
                <w:tab w:val="center" w:pos="832"/>
                <w:tab w:val="left" w:pos="1390"/>
              </w:tabs>
              <w:contextualSpacing/>
              <w:rPr>
                <w:i/>
              </w:rPr>
            </w:pPr>
            <w:proofErr w:type="gramStart"/>
            <w:r w:rsidRPr="00414FBC">
              <w:rPr>
                <w:b/>
                <w:sz w:val="22"/>
                <w:szCs w:val="22"/>
              </w:rPr>
              <w:t xml:space="preserve">Количество штатных сотрудников, обеспечивающих обслуживание договора страхования по месту нахождения Страхователя в г. Ханты-Мансийск, г. Сургут, г. </w:t>
            </w:r>
            <w:proofErr w:type="spellStart"/>
            <w:r w:rsidRPr="00414FBC">
              <w:rPr>
                <w:b/>
                <w:sz w:val="22"/>
                <w:szCs w:val="22"/>
              </w:rPr>
              <w:t>Нягань</w:t>
            </w:r>
            <w:proofErr w:type="spellEnd"/>
            <w:r w:rsidRPr="00414FBC">
              <w:rPr>
                <w:b/>
                <w:sz w:val="22"/>
                <w:szCs w:val="22"/>
              </w:rPr>
              <w:t xml:space="preserve">, г. </w:t>
            </w:r>
            <w:proofErr w:type="spellStart"/>
            <w:r w:rsidRPr="00414FBC">
              <w:rPr>
                <w:b/>
                <w:sz w:val="22"/>
                <w:szCs w:val="22"/>
              </w:rPr>
              <w:t>Югорск</w:t>
            </w:r>
            <w:proofErr w:type="spellEnd"/>
            <w:r w:rsidRPr="00414FBC">
              <w:rPr>
                <w:b/>
                <w:sz w:val="22"/>
                <w:szCs w:val="22"/>
              </w:rPr>
              <w:t xml:space="preserve">, г. Белоярский, </w:t>
            </w:r>
            <w:proofErr w:type="spellStart"/>
            <w:r w:rsidRPr="00414FBC">
              <w:rPr>
                <w:b/>
                <w:sz w:val="22"/>
                <w:szCs w:val="22"/>
              </w:rPr>
              <w:t>пгт</w:t>
            </w:r>
            <w:proofErr w:type="spellEnd"/>
            <w:r w:rsidRPr="00414FBC">
              <w:rPr>
                <w:b/>
                <w:sz w:val="22"/>
                <w:szCs w:val="22"/>
              </w:rPr>
              <w:t>.</w:t>
            </w:r>
            <w:proofErr w:type="gramEnd"/>
            <w:r w:rsidRPr="00414FBC">
              <w:rPr>
                <w:b/>
                <w:sz w:val="22"/>
                <w:szCs w:val="22"/>
              </w:rPr>
              <w:t xml:space="preserve"> Междуреченский, </w:t>
            </w:r>
            <w:proofErr w:type="spellStart"/>
            <w:r w:rsidRPr="00414FBC">
              <w:rPr>
                <w:b/>
                <w:sz w:val="22"/>
                <w:szCs w:val="22"/>
              </w:rPr>
              <w:t>пгт</w:t>
            </w:r>
            <w:proofErr w:type="spellEnd"/>
            <w:r w:rsidRPr="00414FBC">
              <w:rPr>
                <w:b/>
                <w:sz w:val="22"/>
                <w:szCs w:val="22"/>
              </w:rPr>
              <w:t>. Березово, Ханты-Мансийского автономного округа – Югра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BC" w:rsidRPr="00F8517B" w:rsidRDefault="00414FBC" w:rsidP="0064221C">
            <w:pPr>
              <w:tabs>
                <w:tab w:val="center" w:pos="832"/>
                <w:tab w:val="left" w:pos="1390"/>
              </w:tabs>
              <w:contextualSpacing/>
              <w:jc w:val="center"/>
              <w:rPr>
                <w:b/>
              </w:rPr>
            </w:pPr>
            <w:r w:rsidRPr="00F8517B">
              <w:rPr>
                <w:b/>
              </w:rPr>
              <w:t>Человек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BC" w:rsidRPr="00DF2E78" w:rsidRDefault="00414FBC" w:rsidP="00414FBC">
            <w:pPr>
              <w:tabs>
                <w:tab w:val="center" w:pos="832"/>
                <w:tab w:val="left" w:pos="1390"/>
              </w:tabs>
              <w:contextualSpacing/>
              <w:jc w:val="center"/>
              <w:rPr>
                <w:b/>
              </w:rPr>
            </w:pPr>
            <w:r w:rsidRPr="00A96BC0">
              <w:rPr>
                <w:b/>
              </w:rPr>
              <w:t>Вес показател</w:t>
            </w:r>
            <w:r>
              <w:rPr>
                <w:b/>
              </w:rPr>
              <w:t>я =</w:t>
            </w:r>
            <w:r>
              <w:rPr>
                <w:b/>
              </w:rPr>
              <w:t>2</w:t>
            </w:r>
            <w:r>
              <w:rPr>
                <w:b/>
              </w:rPr>
              <w:t>0 баллов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BC" w:rsidRPr="00DF2E78" w:rsidRDefault="00414FBC" w:rsidP="00414FBC">
            <w:pPr>
              <w:contextualSpacing/>
              <w:jc w:val="center"/>
            </w:pPr>
            <w:r w:rsidRPr="00AA0557">
              <w:rPr>
                <w:b/>
              </w:rPr>
              <w:t>27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18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4"/>
              <w:gridCol w:w="850"/>
            </w:tblGrid>
            <w:tr w:rsidR="00414FBC" w:rsidRPr="00EB663D" w:rsidTr="0064221C">
              <w:tc>
                <w:tcPr>
                  <w:tcW w:w="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4FBC" w:rsidRPr="00EB663D" w:rsidRDefault="00414FBC" w:rsidP="0064221C">
                  <w:pPr>
                    <w:rPr>
                      <w:sz w:val="18"/>
                      <w:szCs w:val="18"/>
                    </w:rPr>
                  </w:pPr>
                  <w:r w:rsidRPr="00652AAA">
                    <w:rPr>
                      <w:sz w:val="18"/>
                      <w:szCs w:val="18"/>
                    </w:rPr>
                    <w:t>Значения критерия оценки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4FBC" w:rsidRPr="00EB663D" w:rsidRDefault="00414FBC" w:rsidP="0064221C">
                  <w:pPr>
                    <w:rPr>
                      <w:sz w:val="18"/>
                      <w:szCs w:val="18"/>
                    </w:rPr>
                  </w:pPr>
                  <w:r w:rsidRPr="00EB663D">
                    <w:rPr>
                      <w:sz w:val="18"/>
                      <w:szCs w:val="18"/>
                    </w:rPr>
                    <w:t>Присвоенная оценка, баллы.</w:t>
                  </w:r>
                </w:p>
              </w:tc>
            </w:tr>
            <w:tr w:rsidR="00414FBC" w:rsidRPr="00EB663D" w:rsidTr="0064221C">
              <w:tc>
                <w:tcPr>
                  <w:tcW w:w="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4FBC" w:rsidRPr="00414FBC" w:rsidRDefault="00414FBC" w:rsidP="001843C9">
                  <w:pPr>
                    <w:rPr>
                      <w:sz w:val="18"/>
                      <w:szCs w:val="18"/>
                    </w:rPr>
                  </w:pPr>
                  <w:r w:rsidRPr="00414FBC">
                    <w:rPr>
                      <w:sz w:val="18"/>
                      <w:szCs w:val="18"/>
                    </w:rPr>
                    <w:t>1-30 человек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4FBC" w:rsidRPr="00414FBC" w:rsidRDefault="00414FBC" w:rsidP="001843C9">
                  <w:pPr>
                    <w:rPr>
                      <w:sz w:val="18"/>
                      <w:szCs w:val="18"/>
                    </w:rPr>
                  </w:pPr>
                  <w:r w:rsidRPr="00414FBC">
                    <w:rPr>
                      <w:sz w:val="18"/>
                      <w:szCs w:val="18"/>
                    </w:rPr>
                    <w:t>5</w:t>
                  </w:r>
                </w:p>
              </w:tc>
            </w:tr>
            <w:tr w:rsidR="00414FBC" w:rsidRPr="00EB663D" w:rsidTr="0064221C">
              <w:tc>
                <w:tcPr>
                  <w:tcW w:w="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4FBC" w:rsidRPr="00414FBC" w:rsidRDefault="00414FBC" w:rsidP="001843C9">
                  <w:pPr>
                    <w:rPr>
                      <w:sz w:val="18"/>
                      <w:szCs w:val="18"/>
                    </w:rPr>
                  </w:pPr>
                  <w:r w:rsidRPr="00414FBC">
                    <w:rPr>
                      <w:sz w:val="18"/>
                      <w:szCs w:val="18"/>
                    </w:rPr>
                    <w:t>31-79 человек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4FBC" w:rsidRPr="00414FBC" w:rsidRDefault="00414FBC" w:rsidP="001843C9">
                  <w:pPr>
                    <w:rPr>
                      <w:sz w:val="18"/>
                      <w:szCs w:val="18"/>
                    </w:rPr>
                  </w:pPr>
                  <w:r w:rsidRPr="00414FBC">
                    <w:rPr>
                      <w:sz w:val="18"/>
                      <w:szCs w:val="18"/>
                    </w:rPr>
                    <w:t>10</w:t>
                  </w:r>
                </w:p>
              </w:tc>
            </w:tr>
            <w:tr w:rsidR="00414FBC" w:rsidRPr="00EB663D" w:rsidTr="0064221C">
              <w:tc>
                <w:tcPr>
                  <w:tcW w:w="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4FBC" w:rsidRPr="00414FBC" w:rsidRDefault="00414FBC" w:rsidP="001843C9">
                  <w:pPr>
                    <w:rPr>
                      <w:sz w:val="18"/>
                      <w:szCs w:val="18"/>
                    </w:rPr>
                  </w:pPr>
                  <w:r w:rsidRPr="00414FBC">
                    <w:rPr>
                      <w:sz w:val="18"/>
                      <w:szCs w:val="18"/>
                    </w:rPr>
                    <w:t>80 и более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4FBC" w:rsidRPr="00414FBC" w:rsidRDefault="00414FBC" w:rsidP="001843C9">
                  <w:pPr>
                    <w:rPr>
                      <w:sz w:val="18"/>
                      <w:szCs w:val="18"/>
                    </w:rPr>
                  </w:pPr>
                  <w:r w:rsidRPr="00414FBC">
                    <w:rPr>
                      <w:sz w:val="18"/>
                      <w:szCs w:val="18"/>
                    </w:rPr>
                    <w:t>20</w:t>
                  </w:r>
                </w:p>
              </w:tc>
            </w:tr>
          </w:tbl>
          <w:p w:rsidR="00414FBC" w:rsidRPr="00DF2E78" w:rsidRDefault="00414FBC" w:rsidP="0064221C">
            <w:pPr>
              <w:contextualSpacing/>
              <w:jc w:val="center"/>
            </w:pPr>
          </w:p>
        </w:tc>
      </w:tr>
      <w:tr w:rsidR="00414FBC" w:rsidRPr="00DF2E78" w:rsidTr="0064221C">
        <w:trPr>
          <w:trHeight w:val="38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BC" w:rsidRPr="00DF2E78" w:rsidRDefault="00414FBC" w:rsidP="0064221C">
            <w:pPr>
              <w:contextualSpacing/>
              <w:rPr>
                <w:u w:val="single"/>
              </w:rPr>
            </w:pPr>
          </w:p>
        </w:tc>
        <w:tc>
          <w:tcPr>
            <w:tcW w:w="9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BC" w:rsidRPr="00DF2E78" w:rsidRDefault="00414FBC" w:rsidP="0064221C">
            <w:pPr>
              <w:contextualSpacing/>
              <w:jc w:val="center"/>
            </w:pPr>
          </w:p>
        </w:tc>
      </w:tr>
      <w:tr w:rsidR="00414FBC" w:rsidRPr="00DF2E78" w:rsidTr="0064221C">
        <w:trPr>
          <w:trHeight w:val="7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FBC" w:rsidRPr="00DF2E78" w:rsidRDefault="00414FBC" w:rsidP="0064221C">
            <w:pPr>
              <w:contextualSpacing/>
              <w:rPr>
                <w:b/>
                <w:bCs/>
              </w:rPr>
            </w:pPr>
          </w:p>
        </w:tc>
        <w:tc>
          <w:tcPr>
            <w:tcW w:w="70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4FBC" w:rsidRPr="00561FAB" w:rsidRDefault="00414FBC" w:rsidP="0064221C">
            <w:pPr>
              <w:contextualSpacing/>
            </w:pPr>
            <w:r>
              <w:rPr>
                <w:b/>
                <w:lang w:val="en-US"/>
              </w:rPr>
              <w:t>C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 =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FBC" w:rsidRDefault="00414FBC" w:rsidP="0064221C">
            <w:pPr>
              <w:contextualSpacing/>
              <w:jc w:val="center"/>
              <w:rPr>
                <w:b/>
              </w:rPr>
            </w:pPr>
          </w:p>
          <w:p w:rsidR="00414FBC" w:rsidRPr="00561FAB" w:rsidRDefault="00181AEC" w:rsidP="00CA471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414FBC" w:rsidRPr="00DF2E78" w:rsidTr="0064221C">
        <w:trPr>
          <w:trHeight w:val="384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BC" w:rsidRPr="00DF2E78" w:rsidRDefault="0029451C" w:rsidP="0064221C">
            <w:pPr>
              <w:contextualSpacing/>
              <w:jc w:val="center"/>
              <w:rPr>
                <w:u w:val="single"/>
              </w:rPr>
            </w:pPr>
            <w:r>
              <w:rPr>
                <w:u w:val="single"/>
              </w:rPr>
              <w:t>4</w:t>
            </w:r>
            <w:r w:rsidR="00414FBC">
              <w:rPr>
                <w:u w:val="single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BC" w:rsidRPr="00DF2E78" w:rsidRDefault="00CA4712" w:rsidP="0064221C">
            <w:pPr>
              <w:tabs>
                <w:tab w:val="center" w:pos="832"/>
                <w:tab w:val="left" w:pos="1390"/>
              </w:tabs>
              <w:contextualSpacing/>
              <w:rPr>
                <w:i/>
              </w:rPr>
            </w:pPr>
            <w:proofErr w:type="gramStart"/>
            <w:r w:rsidRPr="00CA4712">
              <w:rPr>
                <w:b/>
              </w:rPr>
              <w:t xml:space="preserve">Количество станций технического обслуживания в г. Ханты-Мансийск, г. Сургут, г. </w:t>
            </w:r>
            <w:proofErr w:type="spellStart"/>
            <w:r w:rsidRPr="00CA4712">
              <w:rPr>
                <w:b/>
              </w:rPr>
              <w:t>Нягань</w:t>
            </w:r>
            <w:proofErr w:type="spellEnd"/>
            <w:r w:rsidRPr="00CA4712">
              <w:rPr>
                <w:b/>
              </w:rPr>
              <w:t xml:space="preserve">, г. </w:t>
            </w:r>
            <w:proofErr w:type="spellStart"/>
            <w:r w:rsidRPr="00CA4712">
              <w:rPr>
                <w:b/>
              </w:rPr>
              <w:t>Югорск</w:t>
            </w:r>
            <w:proofErr w:type="spellEnd"/>
            <w:r w:rsidRPr="00CA4712">
              <w:rPr>
                <w:b/>
              </w:rPr>
              <w:t xml:space="preserve">, г. Белоярский, </w:t>
            </w:r>
            <w:proofErr w:type="spellStart"/>
            <w:r w:rsidRPr="00CA4712">
              <w:rPr>
                <w:b/>
              </w:rPr>
              <w:t>пгт</w:t>
            </w:r>
            <w:proofErr w:type="spellEnd"/>
            <w:r w:rsidRPr="00CA4712">
              <w:rPr>
                <w:b/>
              </w:rPr>
              <w:t xml:space="preserve"> Междуреченский, </w:t>
            </w:r>
            <w:proofErr w:type="spellStart"/>
            <w:r w:rsidRPr="00CA4712">
              <w:rPr>
                <w:b/>
              </w:rPr>
              <w:t>пгт</w:t>
            </w:r>
            <w:proofErr w:type="spellEnd"/>
            <w:r w:rsidRPr="00CA4712">
              <w:rPr>
                <w:b/>
              </w:rPr>
              <w:t>.</w:t>
            </w:r>
            <w:proofErr w:type="gramEnd"/>
            <w:r w:rsidRPr="00CA4712">
              <w:rPr>
                <w:b/>
              </w:rPr>
              <w:t xml:space="preserve"> Березово, Ханты-Мансийского автономного округа – Югра, с которыми у Страховщика </w:t>
            </w:r>
            <w:r w:rsidRPr="00CA4712">
              <w:rPr>
                <w:b/>
              </w:rPr>
              <w:lastRenderedPageBreak/>
              <w:t>заключены договоры на ремонт автомобилей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BC" w:rsidRPr="00DF2E78" w:rsidRDefault="00CA4712" w:rsidP="0064221C">
            <w:pPr>
              <w:tabs>
                <w:tab w:val="center" w:pos="832"/>
                <w:tab w:val="left" w:pos="1390"/>
              </w:tabs>
              <w:contextualSpacing/>
              <w:jc w:val="center"/>
            </w:pPr>
            <w:r>
              <w:rPr>
                <w:b/>
                <w:sz w:val="22"/>
              </w:rPr>
              <w:lastRenderedPageBreak/>
              <w:t>Шт.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BC" w:rsidRPr="00DF2E78" w:rsidRDefault="00414FBC" w:rsidP="00CA4712">
            <w:pPr>
              <w:tabs>
                <w:tab w:val="center" w:pos="832"/>
                <w:tab w:val="left" w:pos="1390"/>
              </w:tabs>
              <w:contextualSpacing/>
              <w:jc w:val="center"/>
              <w:rPr>
                <w:b/>
              </w:rPr>
            </w:pPr>
            <w:r w:rsidRPr="00A96BC0">
              <w:rPr>
                <w:b/>
              </w:rPr>
              <w:t>Вес показател</w:t>
            </w:r>
            <w:r>
              <w:rPr>
                <w:b/>
              </w:rPr>
              <w:t>я =</w:t>
            </w:r>
            <w:r w:rsidR="00CA4712">
              <w:rPr>
                <w:b/>
              </w:rPr>
              <w:t>2</w:t>
            </w:r>
            <w:r>
              <w:rPr>
                <w:b/>
              </w:rPr>
              <w:t>0 баллов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BC" w:rsidRPr="00DF2E78" w:rsidRDefault="00CA4712" w:rsidP="00CA4712">
            <w:pPr>
              <w:tabs>
                <w:tab w:val="center" w:pos="832"/>
                <w:tab w:val="left" w:pos="1390"/>
              </w:tabs>
              <w:contextualSpacing/>
              <w:jc w:val="center"/>
            </w:pPr>
            <w:r>
              <w:rPr>
                <w:b/>
              </w:rPr>
              <w:t>20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18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4"/>
              <w:gridCol w:w="850"/>
            </w:tblGrid>
            <w:tr w:rsidR="00414FBC" w:rsidRPr="00EB663D" w:rsidTr="0064221C">
              <w:tc>
                <w:tcPr>
                  <w:tcW w:w="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4FBC" w:rsidRPr="007E4D97" w:rsidRDefault="00414FBC" w:rsidP="0064221C">
                  <w:pPr>
                    <w:rPr>
                      <w:sz w:val="18"/>
                      <w:szCs w:val="18"/>
                    </w:rPr>
                  </w:pPr>
                  <w:r w:rsidRPr="007E4D97">
                    <w:rPr>
                      <w:sz w:val="18"/>
                      <w:szCs w:val="18"/>
                    </w:rPr>
                    <w:t>Значения критерия оценки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4FBC" w:rsidRPr="007E4D97" w:rsidRDefault="00414FBC" w:rsidP="0064221C">
                  <w:pPr>
                    <w:rPr>
                      <w:sz w:val="18"/>
                      <w:szCs w:val="18"/>
                    </w:rPr>
                  </w:pPr>
                  <w:r w:rsidRPr="007E4D97">
                    <w:rPr>
                      <w:sz w:val="18"/>
                      <w:szCs w:val="18"/>
                    </w:rPr>
                    <w:t>Присвоенная оценка, баллов.</w:t>
                  </w:r>
                </w:p>
              </w:tc>
            </w:tr>
            <w:tr w:rsidR="00CA4712" w:rsidRPr="00EB663D" w:rsidTr="0064221C">
              <w:tc>
                <w:tcPr>
                  <w:tcW w:w="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712" w:rsidRPr="00652AAA" w:rsidRDefault="00CA4712" w:rsidP="0064221C">
                  <w:pPr>
                    <w:rPr>
                      <w:sz w:val="18"/>
                      <w:szCs w:val="18"/>
                    </w:rPr>
                  </w:pPr>
                  <w:r w:rsidRPr="00764E9E">
                    <w:rPr>
                      <w:sz w:val="18"/>
                      <w:szCs w:val="18"/>
                    </w:rPr>
                    <w:t>1-</w:t>
                  </w:r>
                  <w:r>
                    <w:rPr>
                      <w:sz w:val="18"/>
                      <w:szCs w:val="18"/>
                    </w:rPr>
                    <w:t>10</w:t>
                  </w:r>
                  <w:r w:rsidRPr="00764E9E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СТО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712" w:rsidRPr="00652AAA" w:rsidRDefault="00CA4712" w:rsidP="0064221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</w:t>
                  </w:r>
                </w:p>
              </w:tc>
            </w:tr>
            <w:tr w:rsidR="00CA4712" w:rsidRPr="00EB663D" w:rsidTr="0064221C">
              <w:tc>
                <w:tcPr>
                  <w:tcW w:w="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712" w:rsidRPr="00652AAA" w:rsidRDefault="00CA4712" w:rsidP="0064221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11-19 СТО 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712" w:rsidRPr="00652AAA" w:rsidRDefault="00CA4712" w:rsidP="0064221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</w:t>
                  </w:r>
                </w:p>
              </w:tc>
            </w:tr>
            <w:tr w:rsidR="00CA4712" w:rsidRPr="00EB663D" w:rsidTr="0064221C">
              <w:tc>
                <w:tcPr>
                  <w:tcW w:w="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712" w:rsidRPr="00652AAA" w:rsidRDefault="00CA4712" w:rsidP="0064221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 СТО</w:t>
                  </w:r>
                  <w:r w:rsidRPr="00764E9E">
                    <w:rPr>
                      <w:sz w:val="18"/>
                      <w:szCs w:val="18"/>
                    </w:rPr>
                    <w:t xml:space="preserve"> и более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712" w:rsidRPr="00652AAA" w:rsidRDefault="00CA4712" w:rsidP="0064221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</w:t>
                  </w:r>
                </w:p>
              </w:tc>
            </w:tr>
          </w:tbl>
          <w:p w:rsidR="00414FBC" w:rsidRPr="00DF2E78" w:rsidRDefault="00414FBC" w:rsidP="0064221C">
            <w:pPr>
              <w:contextualSpacing/>
              <w:jc w:val="center"/>
            </w:pPr>
          </w:p>
        </w:tc>
      </w:tr>
      <w:tr w:rsidR="00414FBC" w:rsidRPr="00DF2E78" w:rsidTr="0064221C">
        <w:trPr>
          <w:trHeight w:val="38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BC" w:rsidRPr="00DF2E78" w:rsidRDefault="00414FBC" w:rsidP="0064221C">
            <w:pPr>
              <w:contextualSpacing/>
              <w:rPr>
                <w:u w:val="single"/>
              </w:rPr>
            </w:pPr>
          </w:p>
        </w:tc>
        <w:tc>
          <w:tcPr>
            <w:tcW w:w="9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BC" w:rsidRPr="00DF2E78" w:rsidRDefault="00414FBC" w:rsidP="0064221C">
            <w:pPr>
              <w:contextualSpacing/>
              <w:jc w:val="center"/>
            </w:pPr>
          </w:p>
        </w:tc>
      </w:tr>
      <w:tr w:rsidR="00414FBC" w:rsidRPr="00DF2E78" w:rsidTr="0064221C">
        <w:trPr>
          <w:trHeight w:val="8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FBC" w:rsidRPr="00DF2E78" w:rsidRDefault="00414FBC" w:rsidP="0064221C">
            <w:pPr>
              <w:contextualSpacing/>
              <w:rPr>
                <w:b/>
                <w:bCs/>
              </w:rPr>
            </w:pPr>
          </w:p>
        </w:tc>
        <w:tc>
          <w:tcPr>
            <w:tcW w:w="70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4FBC" w:rsidRPr="00442CA1" w:rsidRDefault="00414FBC" w:rsidP="0064221C">
            <w:pPr>
              <w:contextualSpacing/>
            </w:pPr>
            <w:r>
              <w:rPr>
                <w:b/>
                <w:lang w:val="en-US"/>
              </w:rPr>
              <w:t>D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 =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FBC" w:rsidRPr="00181AEC" w:rsidRDefault="00181AEC" w:rsidP="0064221C">
            <w:pPr>
              <w:contextualSpacing/>
              <w:jc w:val="center"/>
              <w:rPr>
                <w:b/>
              </w:rPr>
            </w:pPr>
            <w:r w:rsidRPr="00181AEC">
              <w:rPr>
                <w:b/>
              </w:rPr>
              <w:t>20</w:t>
            </w:r>
          </w:p>
          <w:p w:rsidR="00414FBC" w:rsidRPr="00DF2E78" w:rsidRDefault="00414FBC" w:rsidP="00CA4712">
            <w:pPr>
              <w:contextualSpacing/>
              <w:jc w:val="center"/>
              <w:rPr>
                <w:b/>
              </w:rPr>
            </w:pPr>
          </w:p>
        </w:tc>
      </w:tr>
    </w:tbl>
    <w:p w:rsidR="00414FBC" w:rsidRDefault="00414FBC" w:rsidP="00B51DC3">
      <w:pPr>
        <w:pStyle w:val="a4"/>
        <w:widowControl w:val="0"/>
        <w:jc w:val="both"/>
        <w:rPr>
          <w:rFonts w:cstheme="minorBidi"/>
          <w:snapToGrid w:val="0"/>
        </w:rPr>
      </w:pPr>
    </w:p>
    <w:p w:rsidR="00181AEC" w:rsidRPr="00DF2E78" w:rsidRDefault="00181AEC" w:rsidP="00181AEC">
      <w:pPr>
        <w:spacing w:line="0" w:lineRule="atLeast"/>
        <w:contextualSpacing/>
        <w:jc w:val="both"/>
        <w:rPr>
          <w:b/>
        </w:rPr>
      </w:pPr>
      <w:r>
        <w:rPr>
          <w:b/>
        </w:rPr>
        <w:t>Итоговая оценка заявки (в баллах) принятая членами Единой комиссии</w:t>
      </w:r>
      <w:r w:rsidRPr="00DF2E78">
        <w:rPr>
          <w:b/>
        </w:rPr>
        <w:t>:</w:t>
      </w:r>
      <w:r>
        <w:rPr>
          <w:b/>
        </w:rPr>
        <w:t xml:space="preserve"> </w:t>
      </w:r>
    </w:p>
    <w:p w:rsidR="00181AEC" w:rsidRPr="00181AEC" w:rsidRDefault="00181AEC" w:rsidP="00181AEC">
      <w:pPr>
        <w:tabs>
          <w:tab w:val="left" w:pos="490"/>
        </w:tabs>
        <w:autoSpaceDE w:val="0"/>
        <w:autoSpaceDN w:val="0"/>
        <w:contextualSpacing/>
        <w:jc w:val="both"/>
        <w:rPr>
          <w:lang w:val="en-US"/>
        </w:rPr>
      </w:pPr>
      <w:r>
        <w:rPr>
          <w:b/>
          <w:lang w:val="en-US"/>
        </w:rPr>
        <w:t xml:space="preserve">Xi= </w:t>
      </w:r>
      <w:proofErr w:type="spellStart"/>
      <w:r>
        <w:rPr>
          <w:b/>
          <w:lang w:val="en-US"/>
        </w:rPr>
        <w:t>Ai+Bi+Ci+Di</w:t>
      </w:r>
      <w:proofErr w:type="spellEnd"/>
    </w:p>
    <w:p w:rsidR="00181AEC" w:rsidRPr="00181AEC" w:rsidRDefault="00181AEC" w:rsidP="00181AEC">
      <w:pPr>
        <w:tabs>
          <w:tab w:val="left" w:pos="4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lang w:val="en-US"/>
        </w:rPr>
        <w:t>Xi</w:t>
      </w:r>
      <w:r w:rsidRPr="00181AEC">
        <w:rPr>
          <w:lang w:val="en-US"/>
        </w:rPr>
        <w:t xml:space="preserve"> = </w:t>
      </w:r>
      <w:r w:rsidRPr="00181AEC">
        <w:rPr>
          <w:lang w:val="en-US"/>
        </w:rPr>
        <w:t>5+</w:t>
      </w:r>
      <w:r>
        <w:t>40+5+20=</w:t>
      </w:r>
      <w:r w:rsidR="00D37A38">
        <w:t>70</w:t>
      </w:r>
    </w:p>
    <w:p w:rsidR="00414FBC" w:rsidRPr="00181AEC" w:rsidRDefault="00414FBC" w:rsidP="00B51DC3">
      <w:pPr>
        <w:pStyle w:val="a4"/>
        <w:widowControl w:val="0"/>
        <w:jc w:val="both"/>
        <w:rPr>
          <w:rFonts w:cstheme="minorBidi"/>
          <w:snapToGrid w:val="0"/>
          <w:lang w:val="en-US"/>
        </w:rPr>
      </w:pPr>
    </w:p>
    <w:p w:rsidR="00D52424" w:rsidRDefault="00D52424" w:rsidP="00D52424">
      <w:pPr>
        <w:pStyle w:val="a4"/>
        <w:widowControl w:val="0"/>
        <w:spacing w:line="0" w:lineRule="atLeast"/>
        <w:jc w:val="both"/>
        <w:rPr>
          <w:b/>
        </w:rPr>
      </w:pPr>
    </w:p>
    <w:p w:rsidR="00491B71" w:rsidRPr="00601E8A" w:rsidRDefault="00491B71" w:rsidP="00601E8A">
      <w:pPr>
        <w:widowControl w:val="0"/>
        <w:spacing w:line="0" w:lineRule="atLeast"/>
        <w:jc w:val="both"/>
        <w:rPr>
          <w:b/>
          <w:szCs w:val="22"/>
        </w:rPr>
      </w:pPr>
      <w:r w:rsidRPr="00601E8A">
        <w:rPr>
          <w:b/>
        </w:rPr>
        <w:t>Регистрационный номер заявки: 2</w:t>
      </w:r>
    </w:p>
    <w:p w:rsidR="00491B71" w:rsidRDefault="00D52424" w:rsidP="00601E8A">
      <w:pPr>
        <w:widowControl w:val="0"/>
        <w:jc w:val="both"/>
        <w:rPr>
          <w:rFonts w:cstheme="minorBidi"/>
          <w:snapToGrid w:val="0"/>
        </w:rPr>
      </w:pPr>
      <w:proofErr w:type="gramStart"/>
      <w:r w:rsidRPr="00601E8A">
        <w:rPr>
          <w:rFonts w:cstheme="minorBidi"/>
          <w:b/>
          <w:snapToGrid w:val="0"/>
        </w:rPr>
        <w:t>АО «ГСК «</w:t>
      </w:r>
      <w:proofErr w:type="spellStart"/>
      <w:r w:rsidRPr="00601E8A">
        <w:rPr>
          <w:rFonts w:cstheme="minorBidi"/>
          <w:b/>
          <w:snapToGrid w:val="0"/>
        </w:rPr>
        <w:t>Югория</w:t>
      </w:r>
      <w:proofErr w:type="spellEnd"/>
      <w:r w:rsidRPr="00601E8A">
        <w:rPr>
          <w:rFonts w:cstheme="minorBidi"/>
          <w:b/>
          <w:snapToGrid w:val="0"/>
        </w:rPr>
        <w:t>»</w:t>
      </w:r>
      <w:r>
        <w:t xml:space="preserve">, </w:t>
      </w:r>
      <w:r w:rsidRPr="00601E8A">
        <w:rPr>
          <w:rFonts w:cstheme="minorBidi"/>
          <w:snapToGrid w:val="0"/>
        </w:rPr>
        <w:t>РФ, 628011, ХМАО – Югра, г. Ханты-Мансийск, ул. Комсомольская, д. 61</w:t>
      </w:r>
      <w:proofErr w:type="gramEnd"/>
    </w:p>
    <w:p w:rsidR="0029451C" w:rsidRDefault="0029451C" w:rsidP="00601E8A">
      <w:pPr>
        <w:widowControl w:val="0"/>
        <w:jc w:val="both"/>
        <w:rPr>
          <w:rFonts w:cstheme="minorBidi"/>
          <w:snapToGrid w:val="0"/>
        </w:rPr>
      </w:pPr>
    </w:p>
    <w:tbl>
      <w:tblPr>
        <w:tblW w:w="9930" w:type="dxa"/>
        <w:tblInd w:w="150" w:type="dxa"/>
        <w:tblBorders>
          <w:top w:val="thickThinLargeGap" w:sz="6" w:space="0" w:color="000000"/>
          <w:left w:val="thickThinLargeGap" w:sz="6" w:space="0" w:color="000000"/>
          <w:bottom w:val="thickThinLargeGap" w:sz="6" w:space="0" w:color="000000"/>
          <w:right w:val="thickThinLargeGap" w:sz="6" w:space="0" w:color="000000"/>
        </w:tblBorders>
        <w:tblLayout w:type="fixed"/>
        <w:tblCellMar>
          <w:left w:w="150" w:type="dxa"/>
          <w:right w:w="150" w:type="dxa"/>
        </w:tblCellMar>
        <w:tblLook w:val="04A0" w:firstRow="1" w:lastRow="0" w:firstColumn="1" w:lastColumn="0" w:noHBand="0" w:noVBand="1"/>
      </w:tblPr>
      <w:tblGrid>
        <w:gridCol w:w="710"/>
        <w:gridCol w:w="2127"/>
        <w:gridCol w:w="1986"/>
        <w:gridCol w:w="1135"/>
        <w:gridCol w:w="1844"/>
        <w:gridCol w:w="2128"/>
      </w:tblGrid>
      <w:tr w:rsidR="0029451C" w:rsidRPr="00DF2E78" w:rsidTr="0064221C">
        <w:trPr>
          <w:trHeight w:val="384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1C" w:rsidRPr="00DF2E78" w:rsidRDefault="0029451C" w:rsidP="0064221C">
            <w:pPr>
              <w:contextualSpacing/>
              <w:jc w:val="center"/>
              <w:rPr>
                <w:u w:val="single"/>
              </w:rPr>
            </w:pPr>
          </w:p>
          <w:p w:rsidR="0029451C" w:rsidRPr="00DF2E78" w:rsidRDefault="0029451C" w:rsidP="0064221C">
            <w:pPr>
              <w:contextualSpacing/>
              <w:jc w:val="center"/>
              <w:rPr>
                <w:u w:val="single"/>
              </w:rPr>
            </w:pPr>
            <w:r w:rsidRPr="00DF2E78">
              <w:rPr>
                <w:u w:val="single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1C" w:rsidRPr="00DF2E78" w:rsidRDefault="0029451C" w:rsidP="0064221C">
            <w:pPr>
              <w:jc w:val="both"/>
              <w:rPr>
                <w:b/>
              </w:rPr>
            </w:pPr>
            <w:r w:rsidRPr="0066095C">
              <w:rPr>
                <w:b/>
                <w:sz w:val="22"/>
                <w:szCs w:val="22"/>
              </w:rPr>
              <w:t>Цена договора (размер страховой премии).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1C" w:rsidRPr="00DF2E78" w:rsidRDefault="0029451C" w:rsidP="0064221C">
            <w:pPr>
              <w:jc w:val="center"/>
            </w:pPr>
            <w:r w:rsidRPr="0066095C">
              <w:rPr>
                <w:b/>
                <w:sz w:val="22"/>
                <w:szCs w:val="22"/>
              </w:rPr>
              <w:t>Руб.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1C" w:rsidRPr="00AD05E9" w:rsidRDefault="0029451C" w:rsidP="0064221C">
            <w:pPr>
              <w:contextualSpacing/>
              <w:jc w:val="center"/>
              <w:rPr>
                <w:b/>
              </w:rPr>
            </w:pPr>
            <w:r w:rsidRPr="00A96BC0">
              <w:rPr>
                <w:b/>
              </w:rPr>
              <w:t>Вес показател</w:t>
            </w:r>
            <w:r>
              <w:rPr>
                <w:b/>
              </w:rPr>
              <w:t>я =2</w:t>
            </w:r>
            <w:r w:rsidRPr="00E37159">
              <w:rPr>
                <w:b/>
              </w:rPr>
              <w:t>0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баллов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1C" w:rsidRPr="009238FE" w:rsidRDefault="00996A47" w:rsidP="0064221C">
            <w:pPr>
              <w:contextualSpacing/>
              <w:jc w:val="center"/>
              <w:rPr>
                <w:sz w:val="22"/>
              </w:rPr>
            </w:pPr>
            <w:r w:rsidRPr="00996A47">
              <w:rPr>
                <w:b/>
              </w:rPr>
              <w:t>663 706,30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1C" w:rsidRPr="00F54A55" w:rsidRDefault="0029451C" w:rsidP="0064221C">
            <w:pPr>
              <w:contextualSpacing/>
              <w:jc w:val="center"/>
              <w:rPr>
                <w:sz w:val="20"/>
                <w:szCs w:val="20"/>
              </w:rPr>
            </w:pPr>
            <w:r w:rsidRPr="00F54A55">
              <w:rPr>
                <w:sz w:val="20"/>
                <w:szCs w:val="20"/>
              </w:rPr>
              <w:t xml:space="preserve">Порядок присвоения баллов (в отношении предложений о цене договора, предложенных </w:t>
            </w:r>
            <w:proofErr w:type="spellStart"/>
            <w:r w:rsidRPr="00F54A55">
              <w:rPr>
                <w:sz w:val="20"/>
                <w:szCs w:val="20"/>
              </w:rPr>
              <w:t>учстниками</w:t>
            </w:r>
            <w:proofErr w:type="spellEnd"/>
            <w:r w:rsidRPr="00F54A55">
              <w:rPr>
                <w:sz w:val="20"/>
                <w:szCs w:val="20"/>
              </w:rPr>
              <w:t xml:space="preserve"> закупки): </w:t>
            </w:r>
          </w:p>
          <w:p w:rsidR="0029451C" w:rsidRPr="00414FBC" w:rsidRDefault="0029451C" w:rsidP="0064221C">
            <w:pPr>
              <w:contextualSpacing/>
              <w:jc w:val="both"/>
              <w:rPr>
                <w:sz w:val="18"/>
                <w:szCs w:val="20"/>
              </w:rPr>
            </w:pPr>
            <w:r w:rsidRPr="00414FBC">
              <w:rPr>
                <w:sz w:val="18"/>
                <w:szCs w:val="20"/>
              </w:rPr>
              <w:t xml:space="preserve">100% от начальной максимальной цены  – 0 балов </w:t>
            </w:r>
          </w:p>
          <w:p w:rsidR="0029451C" w:rsidRPr="00414FBC" w:rsidRDefault="0029451C" w:rsidP="0064221C">
            <w:pPr>
              <w:contextualSpacing/>
              <w:jc w:val="both"/>
              <w:rPr>
                <w:sz w:val="18"/>
                <w:szCs w:val="20"/>
              </w:rPr>
            </w:pPr>
            <w:r w:rsidRPr="00414FBC">
              <w:rPr>
                <w:sz w:val="18"/>
                <w:szCs w:val="20"/>
              </w:rPr>
              <w:t>96% - 99% от начальной максимальной цены – 5 балов</w:t>
            </w:r>
          </w:p>
          <w:p w:rsidR="0029451C" w:rsidRPr="00414FBC" w:rsidRDefault="0029451C" w:rsidP="0064221C">
            <w:pPr>
              <w:contextualSpacing/>
              <w:jc w:val="both"/>
              <w:rPr>
                <w:sz w:val="18"/>
                <w:szCs w:val="20"/>
              </w:rPr>
            </w:pPr>
            <w:r w:rsidRPr="00414FBC">
              <w:rPr>
                <w:sz w:val="18"/>
                <w:szCs w:val="20"/>
              </w:rPr>
              <w:t>91% - 95% от начальной максимальной цены – 10 балов</w:t>
            </w:r>
          </w:p>
          <w:p w:rsidR="0029451C" w:rsidRPr="00DF2E78" w:rsidRDefault="0029451C" w:rsidP="0064221C">
            <w:pPr>
              <w:contextualSpacing/>
              <w:jc w:val="both"/>
            </w:pPr>
            <w:r w:rsidRPr="00414FBC">
              <w:rPr>
                <w:sz w:val="18"/>
                <w:szCs w:val="20"/>
              </w:rPr>
              <w:t>90% и менее от начальной максимальной цены – 20 баллов</w:t>
            </w:r>
            <w:r>
              <w:rPr>
                <w:sz w:val="18"/>
                <w:szCs w:val="20"/>
              </w:rPr>
              <w:t xml:space="preserve"> </w:t>
            </w:r>
          </w:p>
        </w:tc>
      </w:tr>
      <w:tr w:rsidR="0029451C" w:rsidRPr="00DF2E78" w:rsidTr="0064221C">
        <w:trPr>
          <w:trHeight w:val="38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1C" w:rsidRPr="00DF2E78" w:rsidRDefault="0029451C" w:rsidP="0064221C">
            <w:pPr>
              <w:contextualSpacing/>
              <w:rPr>
                <w:u w:val="single"/>
              </w:rPr>
            </w:pPr>
          </w:p>
        </w:tc>
        <w:tc>
          <w:tcPr>
            <w:tcW w:w="9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51C" w:rsidRPr="009238FE" w:rsidRDefault="0029451C" w:rsidP="0064221C">
            <w:pPr>
              <w:contextualSpacing/>
              <w:rPr>
                <w:sz w:val="22"/>
              </w:rPr>
            </w:pPr>
          </w:p>
        </w:tc>
      </w:tr>
      <w:tr w:rsidR="0029451C" w:rsidRPr="00DF2E78" w:rsidTr="0064221C">
        <w:trPr>
          <w:trHeight w:val="44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1C" w:rsidRPr="00DF2E78" w:rsidRDefault="0029451C" w:rsidP="0064221C">
            <w:pPr>
              <w:contextualSpacing/>
              <w:rPr>
                <w:u w:val="single"/>
              </w:rPr>
            </w:pPr>
          </w:p>
        </w:tc>
        <w:tc>
          <w:tcPr>
            <w:tcW w:w="7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1C" w:rsidRPr="009238FE" w:rsidRDefault="0029451C" w:rsidP="0064221C">
            <w:pPr>
              <w:contextualSpacing/>
              <w:rPr>
                <w:sz w:val="22"/>
              </w:rPr>
            </w:pPr>
            <w:proofErr w:type="spellStart"/>
            <w:r w:rsidRPr="009238FE">
              <w:rPr>
                <w:b/>
                <w:sz w:val="22"/>
              </w:rPr>
              <w:t>Ai</w:t>
            </w:r>
            <w:proofErr w:type="spellEnd"/>
            <w:r w:rsidRPr="009238FE">
              <w:rPr>
                <w:b/>
                <w:sz w:val="22"/>
              </w:rPr>
              <w:t xml:space="preserve"> =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C" w:rsidRPr="00DF2E78" w:rsidRDefault="00D37A38" w:rsidP="0064221C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29451C" w:rsidRPr="00DF2E78" w:rsidTr="0064221C">
        <w:trPr>
          <w:trHeight w:val="384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1C" w:rsidRPr="00DF2E78" w:rsidRDefault="0029451C" w:rsidP="0064221C">
            <w:pPr>
              <w:contextualSpacing/>
              <w:jc w:val="center"/>
              <w:rPr>
                <w:u w:val="single"/>
              </w:rPr>
            </w:pPr>
            <w:r>
              <w:rPr>
                <w:u w:val="single"/>
              </w:rPr>
              <w:t>2</w:t>
            </w:r>
            <w:r w:rsidRPr="00DF2E78">
              <w:rPr>
                <w:u w:val="single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1C" w:rsidRPr="00DF2E78" w:rsidRDefault="0029451C" w:rsidP="0064221C">
            <w:pPr>
              <w:tabs>
                <w:tab w:val="center" w:pos="832"/>
                <w:tab w:val="left" w:pos="1390"/>
              </w:tabs>
              <w:contextualSpacing/>
              <w:rPr>
                <w:i/>
              </w:rPr>
            </w:pPr>
            <w:r w:rsidRPr="00414FBC">
              <w:rPr>
                <w:b/>
                <w:color w:val="000000"/>
                <w:sz w:val="22"/>
                <w:szCs w:val="22"/>
              </w:rPr>
              <w:t>Зона покрытия территории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1C" w:rsidRPr="00F8517B" w:rsidRDefault="0029451C" w:rsidP="0064221C">
            <w:pPr>
              <w:tabs>
                <w:tab w:val="center" w:pos="832"/>
                <w:tab w:val="left" w:pos="1390"/>
              </w:tabs>
              <w:contextualSpacing/>
              <w:jc w:val="center"/>
              <w:rPr>
                <w:b/>
              </w:rPr>
            </w:pPr>
            <w:r w:rsidRPr="00F8517B">
              <w:rPr>
                <w:b/>
              </w:rPr>
              <w:t>Шт.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1C" w:rsidRPr="00DF2E78" w:rsidRDefault="0029451C" w:rsidP="0064221C">
            <w:pPr>
              <w:tabs>
                <w:tab w:val="center" w:pos="832"/>
                <w:tab w:val="left" w:pos="1390"/>
              </w:tabs>
              <w:contextualSpacing/>
              <w:jc w:val="center"/>
              <w:rPr>
                <w:b/>
              </w:rPr>
            </w:pPr>
            <w:r w:rsidRPr="00A96BC0">
              <w:rPr>
                <w:b/>
              </w:rPr>
              <w:t>Вес показател</w:t>
            </w:r>
            <w:r>
              <w:rPr>
                <w:b/>
              </w:rPr>
              <w:t>я =40 баллов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1C" w:rsidRPr="00996A47" w:rsidRDefault="00996A47" w:rsidP="0064221C">
            <w:pPr>
              <w:contextualSpacing/>
              <w:jc w:val="center"/>
              <w:rPr>
                <w:b/>
              </w:rPr>
            </w:pPr>
            <w:r w:rsidRPr="00996A47">
              <w:rPr>
                <w:b/>
              </w:rPr>
              <w:t>11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18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4"/>
              <w:gridCol w:w="850"/>
            </w:tblGrid>
            <w:tr w:rsidR="0029451C" w:rsidRPr="00652AAA" w:rsidTr="0064221C">
              <w:tc>
                <w:tcPr>
                  <w:tcW w:w="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451C" w:rsidRPr="00652AAA" w:rsidRDefault="0029451C" w:rsidP="0064221C">
                  <w:pPr>
                    <w:rPr>
                      <w:sz w:val="18"/>
                      <w:szCs w:val="18"/>
                    </w:rPr>
                  </w:pPr>
                  <w:r w:rsidRPr="00652AAA">
                    <w:rPr>
                      <w:sz w:val="18"/>
                      <w:szCs w:val="18"/>
                    </w:rPr>
                    <w:t>Значения критерия оценки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451C" w:rsidRPr="00652AAA" w:rsidRDefault="0029451C" w:rsidP="0064221C">
                  <w:pPr>
                    <w:rPr>
                      <w:sz w:val="18"/>
                      <w:szCs w:val="18"/>
                    </w:rPr>
                  </w:pPr>
                  <w:r w:rsidRPr="00652AAA">
                    <w:rPr>
                      <w:sz w:val="18"/>
                      <w:szCs w:val="18"/>
                    </w:rPr>
                    <w:t>Присвоенная оценка, баллов.</w:t>
                  </w:r>
                </w:p>
              </w:tc>
            </w:tr>
            <w:tr w:rsidR="0029451C" w:rsidRPr="00652AAA" w:rsidTr="0064221C">
              <w:tc>
                <w:tcPr>
                  <w:tcW w:w="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451C" w:rsidRPr="00414FBC" w:rsidRDefault="0029451C" w:rsidP="0064221C">
                  <w:pPr>
                    <w:rPr>
                      <w:sz w:val="18"/>
                      <w:szCs w:val="18"/>
                    </w:rPr>
                  </w:pPr>
                  <w:r w:rsidRPr="00414FBC">
                    <w:rPr>
                      <w:sz w:val="18"/>
                      <w:szCs w:val="18"/>
                    </w:rPr>
                    <w:t>1-3 филиала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451C" w:rsidRPr="00414FBC" w:rsidRDefault="0029451C" w:rsidP="0064221C">
                  <w:pPr>
                    <w:rPr>
                      <w:sz w:val="18"/>
                      <w:szCs w:val="18"/>
                    </w:rPr>
                  </w:pPr>
                  <w:r w:rsidRPr="00414FBC">
                    <w:rPr>
                      <w:sz w:val="18"/>
                      <w:szCs w:val="18"/>
                    </w:rPr>
                    <w:t>5</w:t>
                  </w:r>
                </w:p>
              </w:tc>
            </w:tr>
            <w:tr w:rsidR="0029451C" w:rsidRPr="00652AAA" w:rsidTr="0064221C">
              <w:tc>
                <w:tcPr>
                  <w:tcW w:w="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451C" w:rsidRPr="00414FBC" w:rsidRDefault="0029451C" w:rsidP="0064221C">
                  <w:pPr>
                    <w:rPr>
                      <w:sz w:val="18"/>
                      <w:szCs w:val="18"/>
                    </w:rPr>
                  </w:pPr>
                  <w:r w:rsidRPr="00414FBC">
                    <w:rPr>
                      <w:sz w:val="18"/>
                      <w:szCs w:val="18"/>
                    </w:rPr>
                    <w:t xml:space="preserve">4-5 филиалов 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451C" w:rsidRPr="00414FBC" w:rsidRDefault="0029451C" w:rsidP="0064221C">
                  <w:pPr>
                    <w:rPr>
                      <w:sz w:val="18"/>
                      <w:szCs w:val="18"/>
                    </w:rPr>
                  </w:pPr>
                  <w:r w:rsidRPr="00414FBC">
                    <w:rPr>
                      <w:sz w:val="18"/>
                      <w:szCs w:val="18"/>
                    </w:rPr>
                    <w:t>10</w:t>
                  </w:r>
                </w:p>
              </w:tc>
            </w:tr>
            <w:tr w:rsidR="0029451C" w:rsidRPr="00652AAA" w:rsidTr="0064221C">
              <w:tc>
                <w:tcPr>
                  <w:tcW w:w="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451C" w:rsidRPr="00414FBC" w:rsidRDefault="0029451C" w:rsidP="0064221C">
                  <w:pPr>
                    <w:rPr>
                      <w:sz w:val="18"/>
                      <w:szCs w:val="18"/>
                    </w:rPr>
                  </w:pPr>
                  <w:r w:rsidRPr="00414FBC">
                    <w:rPr>
                      <w:sz w:val="18"/>
                      <w:szCs w:val="18"/>
                    </w:rPr>
                    <w:t xml:space="preserve">6-8 филиалов 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451C" w:rsidRPr="00414FBC" w:rsidRDefault="0029451C" w:rsidP="0064221C">
                  <w:pPr>
                    <w:rPr>
                      <w:sz w:val="18"/>
                      <w:szCs w:val="18"/>
                    </w:rPr>
                  </w:pPr>
                  <w:r w:rsidRPr="00414FBC">
                    <w:rPr>
                      <w:sz w:val="18"/>
                      <w:szCs w:val="18"/>
                    </w:rPr>
                    <w:t>20</w:t>
                  </w:r>
                </w:p>
              </w:tc>
            </w:tr>
            <w:tr w:rsidR="0029451C" w:rsidRPr="00652AAA" w:rsidTr="0064221C">
              <w:tc>
                <w:tcPr>
                  <w:tcW w:w="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451C" w:rsidRPr="00414FBC" w:rsidRDefault="0029451C" w:rsidP="0064221C">
                  <w:pPr>
                    <w:rPr>
                      <w:sz w:val="18"/>
                      <w:szCs w:val="18"/>
                    </w:rPr>
                  </w:pPr>
                  <w:r w:rsidRPr="00414FBC">
                    <w:rPr>
                      <w:sz w:val="18"/>
                      <w:szCs w:val="18"/>
                    </w:rPr>
                    <w:t xml:space="preserve">9 филиалов и более 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451C" w:rsidRPr="00414FBC" w:rsidRDefault="0029451C" w:rsidP="0064221C">
                  <w:pPr>
                    <w:rPr>
                      <w:sz w:val="18"/>
                      <w:szCs w:val="18"/>
                    </w:rPr>
                  </w:pPr>
                  <w:r w:rsidRPr="00414FBC">
                    <w:rPr>
                      <w:sz w:val="18"/>
                      <w:szCs w:val="18"/>
                    </w:rPr>
                    <w:t>40</w:t>
                  </w:r>
                </w:p>
              </w:tc>
            </w:tr>
          </w:tbl>
          <w:p w:rsidR="0029451C" w:rsidRPr="00DF2E78" w:rsidRDefault="0029451C" w:rsidP="0064221C">
            <w:pPr>
              <w:contextualSpacing/>
              <w:jc w:val="center"/>
            </w:pPr>
          </w:p>
        </w:tc>
      </w:tr>
      <w:tr w:rsidR="0029451C" w:rsidRPr="00DF2E78" w:rsidTr="0064221C">
        <w:trPr>
          <w:trHeight w:val="38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1C" w:rsidRPr="00DF2E78" w:rsidRDefault="0029451C" w:rsidP="0064221C">
            <w:pPr>
              <w:contextualSpacing/>
              <w:rPr>
                <w:u w:val="single"/>
              </w:rPr>
            </w:pPr>
          </w:p>
        </w:tc>
        <w:tc>
          <w:tcPr>
            <w:tcW w:w="9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C" w:rsidRPr="00DF2E78" w:rsidRDefault="0029451C" w:rsidP="0064221C">
            <w:pPr>
              <w:contextualSpacing/>
              <w:jc w:val="center"/>
            </w:pPr>
          </w:p>
        </w:tc>
      </w:tr>
      <w:tr w:rsidR="0029451C" w:rsidRPr="00DF2E78" w:rsidTr="0064221C">
        <w:trPr>
          <w:trHeight w:val="80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51C" w:rsidRPr="00DF2E78" w:rsidRDefault="0029451C" w:rsidP="0064221C">
            <w:pPr>
              <w:contextualSpacing/>
              <w:rPr>
                <w:b/>
                <w:bCs/>
              </w:rPr>
            </w:pPr>
          </w:p>
        </w:tc>
        <w:tc>
          <w:tcPr>
            <w:tcW w:w="70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451C" w:rsidRPr="00D63FC5" w:rsidRDefault="0029451C" w:rsidP="0064221C">
            <w:pPr>
              <w:contextualSpacing/>
            </w:pPr>
            <w:r>
              <w:rPr>
                <w:b/>
                <w:lang w:val="en-US"/>
              </w:rPr>
              <w:t>B</w:t>
            </w:r>
            <w:r w:rsidRPr="009238FE">
              <w:rPr>
                <w:b/>
                <w:lang w:val="en-US"/>
              </w:rPr>
              <w:t>i</w:t>
            </w:r>
            <w:r w:rsidRPr="009238FE">
              <w:rPr>
                <w:b/>
              </w:rPr>
              <w:t xml:space="preserve"> =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51C" w:rsidRDefault="0029451C" w:rsidP="0064221C">
            <w:pPr>
              <w:contextualSpacing/>
              <w:jc w:val="center"/>
            </w:pPr>
          </w:p>
          <w:p w:rsidR="0029451C" w:rsidRPr="00DF2E78" w:rsidRDefault="00D37A38" w:rsidP="0064221C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</w:tr>
      <w:tr w:rsidR="0029451C" w:rsidRPr="00DF2E78" w:rsidTr="0064221C">
        <w:trPr>
          <w:trHeight w:val="384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1C" w:rsidRPr="00DF2E78" w:rsidRDefault="0029451C" w:rsidP="0064221C">
            <w:pPr>
              <w:contextualSpacing/>
              <w:jc w:val="center"/>
              <w:rPr>
                <w:u w:val="single"/>
              </w:rPr>
            </w:pPr>
            <w:r>
              <w:rPr>
                <w:u w:val="single"/>
              </w:rPr>
              <w:lastRenderedPageBreak/>
              <w:t>3</w:t>
            </w:r>
            <w:r w:rsidRPr="00DF2E78">
              <w:rPr>
                <w:u w:val="single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1C" w:rsidRPr="00DF2E78" w:rsidRDefault="0029451C" w:rsidP="0064221C">
            <w:pPr>
              <w:tabs>
                <w:tab w:val="center" w:pos="832"/>
                <w:tab w:val="left" w:pos="1390"/>
              </w:tabs>
              <w:contextualSpacing/>
              <w:rPr>
                <w:i/>
              </w:rPr>
            </w:pPr>
            <w:proofErr w:type="gramStart"/>
            <w:r w:rsidRPr="00414FBC">
              <w:rPr>
                <w:b/>
                <w:sz w:val="22"/>
                <w:szCs w:val="22"/>
              </w:rPr>
              <w:t xml:space="preserve">Количество штатных сотрудников, обеспечивающих обслуживание договора страхования по месту нахождения Страхователя в г. Ханты-Мансийск, г. Сургут, г. </w:t>
            </w:r>
            <w:proofErr w:type="spellStart"/>
            <w:r w:rsidRPr="00414FBC">
              <w:rPr>
                <w:b/>
                <w:sz w:val="22"/>
                <w:szCs w:val="22"/>
              </w:rPr>
              <w:t>Нягань</w:t>
            </w:r>
            <w:proofErr w:type="spellEnd"/>
            <w:r w:rsidRPr="00414FBC">
              <w:rPr>
                <w:b/>
                <w:sz w:val="22"/>
                <w:szCs w:val="22"/>
              </w:rPr>
              <w:t xml:space="preserve">, г. </w:t>
            </w:r>
            <w:proofErr w:type="spellStart"/>
            <w:r w:rsidRPr="00414FBC">
              <w:rPr>
                <w:b/>
                <w:sz w:val="22"/>
                <w:szCs w:val="22"/>
              </w:rPr>
              <w:t>Югорск</w:t>
            </w:r>
            <w:proofErr w:type="spellEnd"/>
            <w:r w:rsidRPr="00414FBC">
              <w:rPr>
                <w:b/>
                <w:sz w:val="22"/>
                <w:szCs w:val="22"/>
              </w:rPr>
              <w:t xml:space="preserve">, г. Белоярский, </w:t>
            </w:r>
            <w:proofErr w:type="spellStart"/>
            <w:r w:rsidRPr="00414FBC">
              <w:rPr>
                <w:b/>
                <w:sz w:val="22"/>
                <w:szCs w:val="22"/>
              </w:rPr>
              <w:t>пгт</w:t>
            </w:r>
            <w:proofErr w:type="spellEnd"/>
            <w:r w:rsidRPr="00414FBC">
              <w:rPr>
                <w:b/>
                <w:sz w:val="22"/>
                <w:szCs w:val="22"/>
              </w:rPr>
              <w:t>.</w:t>
            </w:r>
            <w:proofErr w:type="gramEnd"/>
            <w:r w:rsidRPr="00414FBC">
              <w:rPr>
                <w:b/>
                <w:sz w:val="22"/>
                <w:szCs w:val="22"/>
              </w:rPr>
              <w:t xml:space="preserve"> Междуреченский, </w:t>
            </w:r>
            <w:proofErr w:type="spellStart"/>
            <w:r w:rsidRPr="00414FBC">
              <w:rPr>
                <w:b/>
                <w:sz w:val="22"/>
                <w:szCs w:val="22"/>
              </w:rPr>
              <w:t>пгт</w:t>
            </w:r>
            <w:proofErr w:type="spellEnd"/>
            <w:r w:rsidRPr="00414FBC">
              <w:rPr>
                <w:b/>
                <w:sz w:val="22"/>
                <w:szCs w:val="22"/>
              </w:rPr>
              <w:t>. Березово, Ханты-Мансийского автономного округа – Югра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1C" w:rsidRPr="00F8517B" w:rsidRDefault="0029451C" w:rsidP="0064221C">
            <w:pPr>
              <w:tabs>
                <w:tab w:val="center" w:pos="832"/>
                <w:tab w:val="left" w:pos="1390"/>
              </w:tabs>
              <w:contextualSpacing/>
              <w:jc w:val="center"/>
              <w:rPr>
                <w:b/>
              </w:rPr>
            </w:pPr>
            <w:r w:rsidRPr="00F8517B">
              <w:rPr>
                <w:b/>
              </w:rPr>
              <w:t>Человек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1C" w:rsidRPr="00DF2E78" w:rsidRDefault="0029451C" w:rsidP="0064221C">
            <w:pPr>
              <w:tabs>
                <w:tab w:val="center" w:pos="832"/>
                <w:tab w:val="left" w:pos="1390"/>
              </w:tabs>
              <w:contextualSpacing/>
              <w:jc w:val="center"/>
              <w:rPr>
                <w:b/>
              </w:rPr>
            </w:pPr>
            <w:r w:rsidRPr="00A96BC0">
              <w:rPr>
                <w:b/>
              </w:rPr>
              <w:t>Вес показател</w:t>
            </w:r>
            <w:r>
              <w:rPr>
                <w:b/>
              </w:rPr>
              <w:t>я =20 баллов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1C" w:rsidRPr="00996A47" w:rsidRDefault="00996A47" w:rsidP="0064221C">
            <w:pPr>
              <w:contextualSpacing/>
              <w:jc w:val="center"/>
              <w:rPr>
                <w:b/>
              </w:rPr>
            </w:pPr>
            <w:r w:rsidRPr="00996A47">
              <w:rPr>
                <w:b/>
              </w:rPr>
              <w:t>107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18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4"/>
              <w:gridCol w:w="850"/>
            </w:tblGrid>
            <w:tr w:rsidR="0029451C" w:rsidRPr="00EB663D" w:rsidTr="0064221C">
              <w:tc>
                <w:tcPr>
                  <w:tcW w:w="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451C" w:rsidRPr="00EB663D" w:rsidRDefault="0029451C" w:rsidP="0064221C">
                  <w:pPr>
                    <w:rPr>
                      <w:sz w:val="18"/>
                      <w:szCs w:val="18"/>
                    </w:rPr>
                  </w:pPr>
                  <w:r w:rsidRPr="00652AAA">
                    <w:rPr>
                      <w:sz w:val="18"/>
                      <w:szCs w:val="18"/>
                    </w:rPr>
                    <w:t>Значения критерия оценки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451C" w:rsidRPr="00EB663D" w:rsidRDefault="0029451C" w:rsidP="0064221C">
                  <w:pPr>
                    <w:rPr>
                      <w:sz w:val="18"/>
                      <w:szCs w:val="18"/>
                    </w:rPr>
                  </w:pPr>
                  <w:r w:rsidRPr="00EB663D">
                    <w:rPr>
                      <w:sz w:val="18"/>
                      <w:szCs w:val="18"/>
                    </w:rPr>
                    <w:t>Присвоенная оценка, баллы.</w:t>
                  </w:r>
                </w:p>
              </w:tc>
            </w:tr>
            <w:tr w:rsidR="0029451C" w:rsidRPr="00EB663D" w:rsidTr="0064221C">
              <w:tc>
                <w:tcPr>
                  <w:tcW w:w="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451C" w:rsidRPr="00414FBC" w:rsidRDefault="0029451C" w:rsidP="0064221C">
                  <w:pPr>
                    <w:rPr>
                      <w:sz w:val="18"/>
                      <w:szCs w:val="18"/>
                    </w:rPr>
                  </w:pPr>
                  <w:r w:rsidRPr="00414FBC">
                    <w:rPr>
                      <w:sz w:val="18"/>
                      <w:szCs w:val="18"/>
                    </w:rPr>
                    <w:t>1-30 человек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451C" w:rsidRPr="00414FBC" w:rsidRDefault="0029451C" w:rsidP="0064221C">
                  <w:pPr>
                    <w:rPr>
                      <w:sz w:val="18"/>
                      <w:szCs w:val="18"/>
                    </w:rPr>
                  </w:pPr>
                  <w:r w:rsidRPr="00414FBC">
                    <w:rPr>
                      <w:sz w:val="18"/>
                      <w:szCs w:val="18"/>
                    </w:rPr>
                    <w:t>5</w:t>
                  </w:r>
                </w:p>
              </w:tc>
            </w:tr>
            <w:tr w:rsidR="0029451C" w:rsidRPr="00EB663D" w:rsidTr="0064221C">
              <w:tc>
                <w:tcPr>
                  <w:tcW w:w="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451C" w:rsidRPr="00414FBC" w:rsidRDefault="0029451C" w:rsidP="0064221C">
                  <w:pPr>
                    <w:rPr>
                      <w:sz w:val="18"/>
                      <w:szCs w:val="18"/>
                    </w:rPr>
                  </w:pPr>
                  <w:r w:rsidRPr="00414FBC">
                    <w:rPr>
                      <w:sz w:val="18"/>
                      <w:szCs w:val="18"/>
                    </w:rPr>
                    <w:t>31-79 человек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451C" w:rsidRPr="00414FBC" w:rsidRDefault="0029451C" w:rsidP="0064221C">
                  <w:pPr>
                    <w:rPr>
                      <w:sz w:val="18"/>
                      <w:szCs w:val="18"/>
                    </w:rPr>
                  </w:pPr>
                  <w:r w:rsidRPr="00414FBC">
                    <w:rPr>
                      <w:sz w:val="18"/>
                      <w:szCs w:val="18"/>
                    </w:rPr>
                    <w:t>10</w:t>
                  </w:r>
                </w:p>
              </w:tc>
            </w:tr>
            <w:tr w:rsidR="0029451C" w:rsidRPr="00EB663D" w:rsidTr="0064221C">
              <w:tc>
                <w:tcPr>
                  <w:tcW w:w="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451C" w:rsidRPr="00414FBC" w:rsidRDefault="0029451C" w:rsidP="0064221C">
                  <w:pPr>
                    <w:rPr>
                      <w:sz w:val="18"/>
                      <w:szCs w:val="18"/>
                    </w:rPr>
                  </w:pPr>
                  <w:r w:rsidRPr="00414FBC">
                    <w:rPr>
                      <w:sz w:val="18"/>
                      <w:szCs w:val="18"/>
                    </w:rPr>
                    <w:t>80 и более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451C" w:rsidRPr="00414FBC" w:rsidRDefault="0029451C" w:rsidP="0064221C">
                  <w:pPr>
                    <w:rPr>
                      <w:sz w:val="18"/>
                      <w:szCs w:val="18"/>
                    </w:rPr>
                  </w:pPr>
                  <w:r w:rsidRPr="00414FBC">
                    <w:rPr>
                      <w:sz w:val="18"/>
                      <w:szCs w:val="18"/>
                    </w:rPr>
                    <w:t>20</w:t>
                  </w:r>
                </w:p>
              </w:tc>
            </w:tr>
          </w:tbl>
          <w:p w:rsidR="0029451C" w:rsidRPr="00DF2E78" w:rsidRDefault="0029451C" w:rsidP="0064221C">
            <w:pPr>
              <w:contextualSpacing/>
              <w:jc w:val="center"/>
            </w:pPr>
          </w:p>
        </w:tc>
      </w:tr>
      <w:tr w:rsidR="0029451C" w:rsidRPr="00DF2E78" w:rsidTr="0064221C">
        <w:trPr>
          <w:trHeight w:val="38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1C" w:rsidRPr="00DF2E78" w:rsidRDefault="0029451C" w:rsidP="0064221C">
            <w:pPr>
              <w:contextualSpacing/>
              <w:rPr>
                <w:u w:val="single"/>
              </w:rPr>
            </w:pPr>
          </w:p>
        </w:tc>
        <w:tc>
          <w:tcPr>
            <w:tcW w:w="9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C" w:rsidRPr="00DF2E78" w:rsidRDefault="0029451C" w:rsidP="0064221C">
            <w:pPr>
              <w:contextualSpacing/>
              <w:jc w:val="center"/>
            </w:pPr>
          </w:p>
        </w:tc>
      </w:tr>
      <w:tr w:rsidR="0029451C" w:rsidRPr="00DF2E78" w:rsidTr="0064221C">
        <w:trPr>
          <w:trHeight w:val="7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51C" w:rsidRPr="00DF2E78" w:rsidRDefault="0029451C" w:rsidP="0064221C">
            <w:pPr>
              <w:contextualSpacing/>
              <w:rPr>
                <w:b/>
                <w:bCs/>
              </w:rPr>
            </w:pPr>
          </w:p>
        </w:tc>
        <w:tc>
          <w:tcPr>
            <w:tcW w:w="70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451C" w:rsidRPr="00561FAB" w:rsidRDefault="0029451C" w:rsidP="0064221C">
            <w:pPr>
              <w:contextualSpacing/>
            </w:pPr>
            <w:r>
              <w:rPr>
                <w:b/>
                <w:lang w:val="en-US"/>
              </w:rPr>
              <w:t>Ci</w:t>
            </w:r>
            <w:r>
              <w:rPr>
                <w:b/>
              </w:rPr>
              <w:t xml:space="preserve"> =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51C" w:rsidRDefault="0029451C" w:rsidP="0064221C">
            <w:pPr>
              <w:contextualSpacing/>
              <w:jc w:val="center"/>
              <w:rPr>
                <w:b/>
              </w:rPr>
            </w:pPr>
          </w:p>
          <w:p w:rsidR="0029451C" w:rsidRPr="00561FAB" w:rsidRDefault="00D37A38" w:rsidP="0064221C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29451C" w:rsidRPr="00DF2E78" w:rsidTr="0064221C">
        <w:trPr>
          <w:trHeight w:val="384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1C" w:rsidRPr="00DF2E78" w:rsidRDefault="0029451C" w:rsidP="0064221C">
            <w:pPr>
              <w:contextualSpacing/>
              <w:jc w:val="center"/>
              <w:rPr>
                <w:u w:val="single"/>
              </w:rPr>
            </w:pPr>
            <w:r>
              <w:rPr>
                <w:u w:val="single"/>
              </w:rPr>
              <w:t>4</w:t>
            </w:r>
            <w:r>
              <w:rPr>
                <w:u w:val="single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1C" w:rsidRPr="00DF2E78" w:rsidRDefault="0029451C" w:rsidP="0064221C">
            <w:pPr>
              <w:tabs>
                <w:tab w:val="center" w:pos="832"/>
                <w:tab w:val="left" w:pos="1390"/>
              </w:tabs>
              <w:contextualSpacing/>
              <w:rPr>
                <w:i/>
              </w:rPr>
            </w:pPr>
            <w:proofErr w:type="gramStart"/>
            <w:r w:rsidRPr="00CA4712">
              <w:rPr>
                <w:b/>
              </w:rPr>
              <w:t xml:space="preserve">Количество станций технического обслуживания в г. Ханты-Мансийск, г. Сургут, г. </w:t>
            </w:r>
            <w:proofErr w:type="spellStart"/>
            <w:r w:rsidRPr="00CA4712">
              <w:rPr>
                <w:b/>
              </w:rPr>
              <w:t>Нягань</w:t>
            </w:r>
            <w:proofErr w:type="spellEnd"/>
            <w:r w:rsidRPr="00CA4712">
              <w:rPr>
                <w:b/>
              </w:rPr>
              <w:t xml:space="preserve">, г. </w:t>
            </w:r>
            <w:proofErr w:type="spellStart"/>
            <w:r w:rsidRPr="00CA4712">
              <w:rPr>
                <w:b/>
              </w:rPr>
              <w:t>Югорск</w:t>
            </w:r>
            <w:proofErr w:type="spellEnd"/>
            <w:r w:rsidRPr="00CA4712">
              <w:rPr>
                <w:b/>
              </w:rPr>
              <w:t xml:space="preserve">, г. Белоярский, </w:t>
            </w:r>
            <w:proofErr w:type="spellStart"/>
            <w:r w:rsidRPr="00CA4712">
              <w:rPr>
                <w:b/>
              </w:rPr>
              <w:t>пгт</w:t>
            </w:r>
            <w:proofErr w:type="spellEnd"/>
            <w:r w:rsidRPr="00CA4712">
              <w:rPr>
                <w:b/>
              </w:rPr>
              <w:t xml:space="preserve"> Междуреченский, </w:t>
            </w:r>
            <w:proofErr w:type="spellStart"/>
            <w:r w:rsidRPr="00CA4712">
              <w:rPr>
                <w:b/>
              </w:rPr>
              <w:t>пгт</w:t>
            </w:r>
            <w:proofErr w:type="spellEnd"/>
            <w:r w:rsidRPr="00CA4712">
              <w:rPr>
                <w:b/>
              </w:rPr>
              <w:t>.</w:t>
            </w:r>
            <w:proofErr w:type="gramEnd"/>
            <w:r w:rsidRPr="00CA4712">
              <w:rPr>
                <w:b/>
              </w:rPr>
              <w:t xml:space="preserve"> Березово, Ханты-Мансийского автономного округа – Югра, с которыми у Страховщика заключены договоры на ремонт автомобилей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1C" w:rsidRPr="00DF2E78" w:rsidRDefault="0029451C" w:rsidP="0064221C">
            <w:pPr>
              <w:tabs>
                <w:tab w:val="center" w:pos="832"/>
                <w:tab w:val="left" w:pos="1390"/>
              </w:tabs>
              <w:contextualSpacing/>
              <w:jc w:val="center"/>
            </w:pPr>
            <w:r>
              <w:rPr>
                <w:b/>
                <w:sz w:val="22"/>
              </w:rPr>
              <w:t>Шт.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1C" w:rsidRPr="00DF2E78" w:rsidRDefault="0029451C" w:rsidP="0064221C">
            <w:pPr>
              <w:tabs>
                <w:tab w:val="center" w:pos="832"/>
                <w:tab w:val="left" w:pos="1390"/>
              </w:tabs>
              <w:contextualSpacing/>
              <w:jc w:val="center"/>
              <w:rPr>
                <w:b/>
              </w:rPr>
            </w:pPr>
            <w:r w:rsidRPr="00A96BC0">
              <w:rPr>
                <w:b/>
              </w:rPr>
              <w:t>Вес показател</w:t>
            </w:r>
            <w:r>
              <w:rPr>
                <w:b/>
              </w:rPr>
              <w:t>я =20 баллов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1C" w:rsidRPr="00996A47" w:rsidRDefault="00996A47" w:rsidP="0064221C">
            <w:pPr>
              <w:tabs>
                <w:tab w:val="center" w:pos="832"/>
                <w:tab w:val="left" w:pos="1390"/>
              </w:tabs>
              <w:contextualSpacing/>
              <w:jc w:val="center"/>
              <w:rPr>
                <w:b/>
              </w:rPr>
            </w:pPr>
            <w:r w:rsidRPr="00996A47">
              <w:rPr>
                <w:b/>
              </w:rPr>
              <w:t>20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18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4"/>
              <w:gridCol w:w="850"/>
            </w:tblGrid>
            <w:tr w:rsidR="0029451C" w:rsidRPr="00EB663D" w:rsidTr="0064221C">
              <w:tc>
                <w:tcPr>
                  <w:tcW w:w="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451C" w:rsidRPr="007E4D97" w:rsidRDefault="0029451C" w:rsidP="0064221C">
                  <w:pPr>
                    <w:rPr>
                      <w:sz w:val="18"/>
                      <w:szCs w:val="18"/>
                    </w:rPr>
                  </w:pPr>
                  <w:r w:rsidRPr="007E4D97">
                    <w:rPr>
                      <w:sz w:val="18"/>
                      <w:szCs w:val="18"/>
                    </w:rPr>
                    <w:t>Значения критерия оценки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451C" w:rsidRPr="007E4D97" w:rsidRDefault="0029451C" w:rsidP="0064221C">
                  <w:pPr>
                    <w:rPr>
                      <w:sz w:val="18"/>
                      <w:szCs w:val="18"/>
                    </w:rPr>
                  </w:pPr>
                  <w:r w:rsidRPr="007E4D97">
                    <w:rPr>
                      <w:sz w:val="18"/>
                      <w:szCs w:val="18"/>
                    </w:rPr>
                    <w:t>Присвоенная оценка, баллов.</w:t>
                  </w:r>
                </w:p>
              </w:tc>
            </w:tr>
            <w:tr w:rsidR="0029451C" w:rsidRPr="00EB663D" w:rsidTr="0064221C">
              <w:tc>
                <w:tcPr>
                  <w:tcW w:w="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451C" w:rsidRPr="00652AAA" w:rsidRDefault="0029451C" w:rsidP="0064221C">
                  <w:pPr>
                    <w:rPr>
                      <w:sz w:val="18"/>
                      <w:szCs w:val="18"/>
                    </w:rPr>
                  </w:pPr>
                  <w:r w:rsidRPr="00764E9E">
                    <w:rPr>
                      <w:sz w:val="18"/>
                      <w:szCs w:val="18"/>
                    </w:rPr>
                    <w:t>1-</w:t>
                  </w:r>
                  <w:r>
                    <w:rPr>
                      <w:sz w:val="18"/>
                      <w:szCs w:val="18"/>
                    </w:rPr>
                    <w:t>10</w:t>
                  </w:r>
                  <w:r w:rsidRPr="00764E9E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СТО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451C" w:rsidRPr="00652AAA" w:rsidRDefault="0029451C" w:rsidP="0064221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</w:t>
                  </w:r>
                </w:p>
              </w:tc>
            </w:tr>
            <w:tr w:rsidR="0029451C" w:rsidRPr="00EB663D" w:rsidTr="0064221C">
              <w:tc>
                <w:tcPr>
                  <w:tcW w:w="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451C" w:rsidRPr="00652AAA" w:rsidRDefault="0029451C" w:rsidP="0064221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11-19 СТО 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451C" w:rsidRPr="00652AAA" w:rsidRDefault="0029451C" w:rsidP="0064221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</w:t>
                  </w:r>
                </w:p>
              </w:tc>
            </w:tr>
            <w:tr w:rsidR="0029451C" w:rsidRPr="00EB663D" w:rsidTr="0064221C">
              <w:tc>
                <w:tcPr>
                  <w:tcW w:w="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451C" w:rsidRPr="00652AAA" w:rsidRDefault="0029451C" w:rsidP="0064221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 СТО</w:t>
                  </w:r>
                  <w:r w:rsidRPr="00764E9E">
                    <w:rPr>
                      <w:sz w:val="18"/>
                      <w:szCs w:val="18"/>
                    </w:rPr>
                    <w:t xml:space="preserve"> и более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451C" w:rsidRPr="00652AAA" w:rsidRDefault="0029451C" w:rsidP="0064221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</w:t>
                  </w:r>
                </w:p>
              </w:tc>
            </w:tr>
          </w:tbl>
          <w:p w:rsidR="0029451C" w:rsidRPr="00DF2E78" w:rsidRDefault="0029451C" w:rsidP="0064221C">
            <w:pPr>
              <w:contextualSpacing/>
              <w:jc w:val="center"/>
            </w:pPr>
          </w:p>
        </w:tc>
      </w:tr>
      <w:tr w:rsidR="0029451C" w:rsidRPr="00DF2E78" w:rsidTr="0064221C">
        <w:trPr>
          <w:trHeight w:val="38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1C" w:rsidRPr="00DF2E78" w:rsidRDefault="0029451C" w:rsidP="0064221C">
            <w:pPr>
              <w:contextualSpacing/>
              <w:rPr>
                <w:u w:val="single"/>
              </w:rPr>
            </w:pPr>
          </w:p>
        </w:tc>
        <w:tc>
          <w:tcPr>
            <w:tcW w:w="9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C" w:rsidRPr="00DF2E78" w:rsidRDefault="0029451C" w:rsidP="0064221C">
            <w:pPr>
              <w:contextualSpacing/>
              <w:jc w:val="center"/>
            </w:pPr>
          </w:p>
        </w:tc>
      </w:tr>
      <w:tr w:rsidR="0029451C" w:rsidRPr="00DF2E78" w:rsidTr="0064221C">
        <w:trPr>
          <w:trHeight w:val="8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51C" w:rsidRPr="00DF2E78" w:rsidRDefault="0029451C" w:rsidP="0064221C">
            <w:pPr>
              <w:contextualSpacing/>
              <w:rPr>
                <w:b/>
                <w:bCs/>
              </w:rPr>
            </w:pPr>
          </w:p>
        </w:tc>
        <w:tc>
          <w:tcPr>
            <w:tcW w:w="70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451C" w:rsidRPr="00442CA1" w:rsidRDefault="0029451C" w:rsidP="0064221C">
            <w:pPr>
              <w:contextualSpacing/>
            </w:pPr>
            <w:r>
              <w:rPr>
                <w:b/>
                <w:lang w:val="en-US"/>
              </w:rPr>
              <w:t>Di</w:t>
            </w:r>
            <w:r>
              <w:rPr>
                <w:b/>
              </w:rPr>
              <w:t xml:space="preserve"> =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51C" w:rsidRPr="00DF2E78" w:rsidRDefault="00D37A38" w:rsidP="00996A47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</w:tbl>
    <w:p w:rsidR="0029451C" w:rsidRDefault="0029451C" w:rsidP="00601E8A">
      <w:pPr>
        <w:widowControl w:val="0"/>
        <w:jc w:val="both"/>
        <w:rPr>
          <w:rFonts w:cstheme="minorBidi"/>
          <w:snapToGrid w:val="0"/>
        </w:rPr>
      </w:pPr>
    </w:p>
    <w:p w:rsidR="00D37A38" w:rsidRPr="00DF2E78" w:rsidRDefault="00D37A38" w:rsidP="00D37A38">
      <w:pPr>
        <w:spacing w:line="0" w:lineRule="atLeast"/>
        <w:contextualSpacing/>
        <w:jc w:val="both"/>
        <w:rPr>
          <w:b/>
        </w:rPr>
      </w:pPr>
      <w:r>
        <w:rPr>
          <w:b/>
        </w:rPr>
        <w:t>Итоговая оценка заявки (в баллах) принятая членами Единой комиссии</w:t>
      </w:r>
      <w:r w:rsidRPr="00DF2E78">
        <w:rPr>
          <w:b/>
        </w:rPr>
        <w:t>:</w:t>
      </w:r>
      <w:r>
        <w:rPr>
          <w:b/>
        </w:rPr>
        <w:t xml:space="preserve"> </w:t>
      </w:r>
    </w:p>
    <w:p w:rsidR="00D37A38" w:rsidRPr="00181AEC" w:rsidRDefault="00D37A38" w:rsidP="00D37A38">
      <w:pPr>
        <w:tabs>
          <w:tab w:val="left" w:pos="490"/>
        </w:tabs>
        <w:autoSpaceDE w:val="0"/>
        <w:autoSpaceDN w:val="0"/>
        <w:contextualSpacing/>
        <w:jc w:val="both"/>
        <w:rPr>
          <w:lang w:val="en-US"/>
        </w:rPr>
      </w:pPr>
      <w:r>
        <w:rPr>
          <w:b/>
          <w:lang w:val="en-US"/>
        </w:rPr>
        <w:t xml:space="preserve">Xi= </w:t>
      </w:r>
      <w:proofErr w:type="spellStart"/>
      <w:r>
        <w:rPr>
          <w:b/>
          <w:lang w:val="en-US"/>
        </w:rPr>
        <w:t>Ai+Bi+Ci+Di</w:t>
      </w:r>
      <w:proofErr w:type="spellEnd"/>
    </w:p>
    <w:p w:rsidR="00D37A38" w:rsidRPr="00D37A38" w:rsidRDefault="00D37A38" w:rsidP="00D37A38">
      <w:pPr>
        <w:tabs>
          <w:tab w:val="left" w:pos="4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lang w:val="en-US"/>
        </w:rPr>
        <w:t>Xi</w:t>
      </w:r>
      <w:r w:rsidRPr="00D37A38">
        <w:t xml:space="preserve"> = </w:t>
      </w:r>
      <w:r>
        <w:t>10+40+20+20=90</w:t>
      </w:r>
    </w:p>
    <w:p w:rsidR="0029451C" w:rsidRPr="00D37A38" w:rsidRDefault="0029451C" w:rsidP="00601E8A">
      <w:pPr>
        <w:widowControl w:val="0"/>
        <w:jc w:val="both"/>
        <w:rPr>
          <w:rFonts w:cstheme="minorBidi"/>
          <w:snapToGrid w:val="0"/>
        </w:rPr>
      </w:pPr>
    </w:p>
    <w:p w:rsidR="00491B71" w:rsidRPr="00591487" w:rsidRDefault="00F6760D" w:rsidP="005F5B0D">
      <w:pPr>
        <w:ind w:firstLine="708"/>
        <w:jc w:val="both"/>
        <w:rPr>
          <w:rFonts w:eastAsia="Calibri"/>
          <w:b/>
          <w:sz w:val="16"/>
          <w:szCs w:val="16"/>
          <w:lang w:eastAsia="en-US"/>
        </w:rPr>
      </w:pPr>
      <w:r w:rsidRPr="002572E7">
        <w:rPr>
          <w:b/>
          <w:szCs w:val="22"/>
        </w:rPr>
        <w:lastRenderedPageBreak/>
        <w:t>4</w:t>
      </w:r>
      <w:r w:rsidR="000C6744" w:rsidRPr="002572E7">
        <w:rPr>
          <w:b/>
          <w:szCs w:val="22"/>
        </w:rPr>
        <w:t>.</w:t>
      </w:r>
      <w:r w:rsidR="000C6744">
        <w:rPr>
          <w:szCs w:val="22"/>
        </w:rPr>
        <w:t xml:space="preserve"> </w:t>
      </w:r>
      <w:r w:rsidR="00491B71" w:rsidRPr="00591487">
        <w:rPr>
          <w:b/>
          <w:szCs w:val="22"/>
        </w:rPr>
        <w:t>Решения о п</w:t>
      </w:r>
      <w:bookmarkStart w:id="0" w:name="_GoBack"/>
      <w:bookmarkEnd w:id="0"/>
      <w:r w:rsidR="00491B71" w:rsidRPr="00591487">
        <w:rPr>
          <w:b/>
          <w:szCs w:val="22"/>
        </w:rPr>
        <w:t>рисвоении заявкам на участие в конкурсе порядковых номеров, принятые на основании результатов оценки и сопоставления заявок на участие в конкурсе</w:t>
      </w:r>
      <w:r w:rsidR="00491B71" w:rsidRPr="00591487">
        <w:rPr>
          <w:szCs w:val="22"/>
        </w:rPr>
        <w:t>.</w:t>
      </w:r>
      <w:r w:rsidR="005F5B0D">
        <w:rPr>
          <w:szCs w:val="22"/>
        </w:rPr>
        <w:t xml:space="preserve"> </w:t>
      </w:r>
    </w:p>
    <w:p w:rsidR="00491B71" w:rsidRPr="00147A6C" w:rsidRDefault="00491B71" w:rsidP="00147A6C">
      <w:pPr>
        <w:spacing w:beforeLines="40" w:before="96" w:afterLines="40" w:after="96" w:line="0" w:lineRule="atLeast"/>
        <w:ind w:right="-108" w:firstLine="708"/>
        <w:jc w:val="both"/>
        <w:rPr>
          <w:szCs w:val="22"/>
        </w:rPr>
      </w:pPr>
      <w:r w:rsidRPr="00147A6C">
        <w:rPr>
          <w:szCs w:val="22"/>
        </w:rPr>
        <w:t>В соответствии с полученными итоговыми рейтингами Единая комиссия присваивает каждой заявке номер по мере уменьшения итогового рейтинга. Заявке Участника конкурса, набравшей наибольший итоговый рейтинг, присваивается первый номер.</w:t>
      </w:r>
    </w:p>
    <w:p w:rsidR="00491B71" w:rsidRPr="00491B71" w:rsidRDefault="00491B71" w:rsidP="00147A6C">
      <w:pPr>
        <w:pStyle w:val="a4"/>
        <w:rPr>
          <w:b/>
          <w:szCs w:val="22"/>
          <w:lang w:eastAsia="ar-SA"/>
        </w:rPr>
      </w:pPr>
    </w:p>
    <w:tbl>
      <w:tblPr>
        <w:tblW w:w="9356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276"/>
        <w:gridCol w:w="3260"/>
        <w:gridCol w:w="1560"/>
        <w:gridCol w:w="3260"/>
      </w:tblGrid>
      <w:tr w:rsidR="00491B71" w:rsidRPr="00AA3841" w:rsidTr="00526C83">
        <w:trPr>
          <w:trHeight w:val="687"/>
        </w:trPr>
        <w:tc>
          <w:tcPr>
            <w:tcW w:w="1276" w:type="dxa"/>
            <w:shd w:val="clear" w:color="auto" w:fill="EEECE1" w:themeFill="background2"/>
            <w:vAlign w:val="center"/>
            <w:hideMark/>
          </w:tcPr>
          <w:p w:rsidR="00491B71" w:rsidRPr="007D33FB" w:rsidRDefault="00491B71" w:rsidP="00526C83">
            <w:pPr>
              <w:suppressAutoHyphens/>
              <w:snapToGrid w:val="0"/>
              <w:contextualSpacing/>
              <w:jc w:val="center"/>
              <w:rPr>
                <w:b/>
                <w:sz w:val="23"/>
                <w:szCs w:val="23"/>
                <w:lang w:eastAsia="ar-SA"/>
              </w:rPr>
            </w:pPr>
            <w:r w:rsidRPr="007D33FB">
              <w:rPr>
                <w:b/>
                <w:sz w:val="23"/>
                <w:szCs w:val="23"/>
              </w:rPr>
              <w:t>Регистрационный номер заявки</w:t>
            </w:r>
          </w:p>
        </w:tc>
        <w:tc>
          <w:tcPr>
            <w:tcW w:w="3260" w:type="dxa"/>
            <w:shd w:val="clear" w:color="auto" w:fill="EEECE1" w:themeFill="background2"/>
            <w:vAlign w:val="center"/>
            <w:hideMark/>
          </w:tcPr>
          <w:p w:rsidR="00491B71" w:rsidRPr="007D33FB" w:rsidRDefault="00491B71" w:rsidP="00526C83">
            <w:pPr>
              <w:suppressAutoHyphens/>
              <w:snapToGrid w:val="0"/>
              <w:contextualSpacing/>
              <w:jc w:val="center"/>
              <w:rPr>
                <w:b/>
                <w:sz w:val="23"/>
                <w:szCs w:val="23"/>
                <w:lang w:eastAsia="ar-SA"/>
              </w:rPr>
            </w:pPr>
            <w:r w:rsidRPr="007D33FB">
              <w:rPr>
                <w:b/>
                <w:sz w:val="23"/>
                <w:szCs w:val="23"/>
              </w:rPr>
              <w:t>Участник конкурса</w:t>
            </w:r>
          </w:p>
        </w:tc>
        <w:tc>
          <w:tcPr>
            <w:tcW w:w="1560" w:type="dxa"/>
            <w:shd w:val="clear" w:color="auto" w:fill="EEECE1" w:themeFill="background2"/>
            <w:vAlign w:val="center"/>
            <w:hideMark/>
          </w:tcPr>
          <w:p w:rsidR="00491B71" w:rsidRPr="007D33FB" w:rsidRDefault="00491B71" w:rsidP="00526C83">
            <w:pPr>
              <w:suppressAutoHyphens/>
              <w:snapToGrid w:val="0"/>
              <w:contextualSpacing/>
              <w:jc w:val="center"/>
              <w:rPr>
                <w:b/>
                <w:sz w:val="23"/>
                <w:szCs w:val="23"/>
                <w:lang w:eastAsia="ar-SA"/>
              </w:rPr>
            </w:pPr>
            <w:r w:rsidRPr="007D33FB">
              <w:rPr>
                <w:b/>
                <w:sz w:val="23"/>
                <w:szCs w:val="23"/>
                <w:lang w:eastAsia="ar-SA"/>
              </w:rPr>
              <w:t>Общее итоговое рейтинговое значение</w:t>
            </w:r>
          </w:p>
        </w:tc>
        <w:tc>
          <w:tcPr>
            <w:tcW w:w="3260" w:type="dxa"/>
            <w:shd w:val="clear" w:color="auto" w:fill="EEECE1" w:themeFill="background2"/>
            <w:vAlign w:val="center"/>
            <w:hideMark/>
          </w:tcPr>
          <w:p w:rsidR="00491B71" w:rsidRPr="007D33FB" w:rsidRDefault="00491B71" w:rsidP="00526C83">
            <w:pPr>
              <w:suppressAutoHyphens/>
              <w:snapToGrid w:val="0"/>
              <w:contextualSpacing/>
              <w:jc w:val="center"/>
              <w:rPr>
                <w:b/>
                <w:sz w:val="23"/>
                <w:szCs w:val="23"/>
                <w:lang w:eastAsia="ar-SA"/>
              </w:rPr>
            </w:pPr>
            <w:r w:rsidRPr="007D33FB">
              <w:rPr>
                <w:b/>
                <w:sz w:val="23"/>
                <w:szCs w:val="23"/>
              </w:rPr>
              <w:t>Присвоенный порядковый номер (первый номер присваивается заявке, которой присвоен наибольший итоговый рейтинг)</w:t>
            </w:r>
          </w:p>
        </w:tc>
      </w:tr>
      <w:tr w:rsidR="00491B71" w:rsidRPr="00AA3841" w:rsidTr="00526C83">
        <w:trPr>
          <w:trHeight w:val="451"/>
        </w:trPr>
        <w:tc>
          <w:tcPr>
            <w:tcW w:w="1276" w:type="dxa"/>
            <w:vAlign w:val="center"/>
          </w:tcPr>
          <w:p w:rsidR="00491B71" w:rsidRPr="00AA3841" w:rsidRDefault="00147A6C" w:rsidP="00526C83">
            <w:pPr>
              <w:contextualSpacing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3260" w:type="dxa"/>
            <w:vAlign w:val="center"/>
          </w:tcPr>
          <w:p w:rsidR="00147A6C" w:rsidRPr="00147A6C" w:rsidRDefault="00147A6C" w:rsidP="00147A6C">
            <w:pPr>
              <w:ind w:left="57" w:right="57"/>
              <w:contextualSpacing/>
              <w:rPr>
                <w:snapToGrid w:val="0"/>
                <w:szCs w:val="22"/>
              </w:rPr>
            </w:pPr>
            <w:r w:rsidRPr="00147A6C">
              <w:rPr>
                <w:snapToGrid w:val="0"/>
                <w:szCs w:val="22"/>
              </w:rPr>
              <w:t>АО «СОГАЗ»</w:t>
            </w:r>
          </w:p>
          <w:p w:rsidR="00491B71" w:rsidRPr="00AA3841" w:rsidRDefault="00491B71" w:rsidP="00147A6C">
            <w:pPr>
              <w:ind w:right="57"/>
              <w:contextualSpacing/>
              <w:rPr>
                <w:snapToGrid w:val="0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491B71" w:rsidRPr="00AA3841" w:rsidRDefault="00E04EF8" w:rsidP="00526C83">
            <w:pPr>
              <w:contextualSpacing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70</w:t>
            </w:r>
          </w:p>
        </w:tc>
        <w:tc>
          <w:tcPr>
            <w:tcW w:w="3260" w:type="dxa"/>
            <w:vAlign w:val="center"/>
          </w:tcPr>
          <w:p w:rsidR="00491B71" w:rsidRPr="00F6760D" w:rsidRDefault="007937D8" w:rsidP="00526C83">
            <w:pPr>
              <w:suppressAutoHyphens/>
              <w:snapToGrid w:val="0"/>
              <w:contextualSpacing/>
              <w:jc w:val="center"/>
              <w:rPr>
                <w:b/>
                <w:szCs w:val="22"/>
                <w:lang w:eastAsia="ar-SA"/>
              </w:rPr>
            </w:pPr>
            <w:r w:rsidRPr="00F6760D">
              <w:rPr>
                <w:b/>
                <w:szCs w:val="22"/>
                <w:lang w:eastAsia="ar-SA"/>
              </w:rPr>
              <w:t>2 (второй) номер</w:t>
            </w:r>
          </w:p>
        </w:tc>
      </w:tr>
      <w:tr w:rsidR="00491B71" w:rsidRPr="00AA3841" w:rsidTr="00526C83">
        <w:trPr>
          <w:trHeight w:val="451"/>
        </w:trPr>
        <w:tc>
          <w:tcPr>
            <w:tcW w:w="1276" w:type="dxa"/>
            <w:vAlign w:val="center"/>
          </w:tcPr>
          <w:p w:rsidR="00491B71" w:rsidRPr="00AA3841" w:rsidRDefault="00147A6C" w:rsidP="00526C83">
            <w:pPr>
              <w:contextualSpacing/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3260" w:type="dxa"/>
            <w:vAlign w:val="center"/>
          </w:tcPr>
          <w:p w:rsidR="00147A6C" w:rsidRPr="00147A6C" w:rsidRDefault="00147A6C" w:rsidP="00147A6C">
            <w:pPr>
              <w:ind w:left="57" w:right="57"/>
              <w:contextualSpacing/>
              <w:rPr>
                <w:snapToGrid w:val="0"/>
                <w:szCs w:val="22"/>
              </w:rPr>
            </w:pPr>
            <w:r w:rsidRPr="00147A6C">
              <w:rPr>
                <w:snapToGrid w:val="0"/>
                <w:szCs w:val="22"/>
              </w:rPr>
              <w:t>АО «ГСК «</w:t>
            </w:r>
            <w:proofErr w:type="spellStart"/>
            <w:r w:rsidRPr="00147A6C">
              <w:rPr>
                <w:snapToGrid w:val="0"/>
                <w:szCs w:val="22"/>
              </w:rPr>
              <w:t>Югория</w:t>
            </w:r>
            <w:proofErr w:type="spellEnd"/>
            <w:r w:rsidRPr="00147A6C">
              <w:rPr>
                <w:snapToGrid w:val="0"/>
                <w:szCs w:val="22"/>
              </w:rPr>
              <w:t>»</w:t>
            </w:r>
          </w:p>
          <w:p w:rsidR="00491B71" w:rsidRPr="007D33FB" w:rsidRDefault="00491B71" w:rsidP="00526C83">
            <w:pPr>
              <w:ind w:left="57" w:right="57"/>
              <w:contextualSpacing/>
              <w:rPr>
                <w:b/>
              </w:rPr>
            </w:pPr>
          </w:p>
        </w:tc>
        <w:tc>
          <w:tcPr>
            <w:tcW w:w="1560" w:type="dxa"/>
            <w:vAlign w:val="center"/>
          </w:tcPr>
          <w:p w:rsidR="00491B71" w:rsidRPr="00AA3841" w:rsidRDefault="00E04EF8" w:rsidP="00526C83">
            <w:pPr>
              <w:contextualSpacing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90</w:t>
            </w:r>
          </w:p>
        </w:tc>
        <w:tc>
          <w:tcPr>
            <w:tcW w:w="3260" w:type="dxa"/>
            <w:vAlign w:val="center"/>
          </w:tcPr>
          <w:p w:rsidR="00491B71" w:rsidRPr="00F6760D" w:rsidRDefault="007937D8" w:rsidP="00FC787A">
            <w:pPr>
              <w:pStyle w:val="a4"/>
              <w:numPr>
                <w:ilvl w:val="0"/>
                <w:numId w:val="34"/>
              </w:numPr>
              <w:suppressAutoHyphens/>
              <w:snapToGrid w:val="0"/>
              <w:rPr>
                <w:b/>
                <w:szCs w:val="22"/>
                <w:lang w:eastAsia="ar-SA"/>
              </w:rPr>
            </w:pPr>
            <w:r w:rsidRPr="00F6760D">
              <w:rPr>
                <w:b/>
                <w:szCs w:val="22"/>
                <w:lang w:eastAsia="ar-SA"/>
              </w:rPr>
              <w:t xml:space="preserve">(первый) номер </w:t>
            </w:r>
          </w:p>
        </w:tc>
      </w:tr>
    </w:tbl>
    <w:p w:rsidR="00491B71" w:rsidRPr="00491B71" w:rsidRDefault="00491B71" w:rsidP="00147A6C">
      <w:pPr>
        <w:pStyle w:val="a4"/>
        <w:rPr>
          <w:b/>
          <w:szCs w:val="22"/>
          <w:lang w:eastAsia="ar-SA"/>
        </w:rPr>
      </w:pPr>
    </w:p>
    <w:p w:rsidR="00491B71" w:rsidRPr="00491B71" w:rsidRDefault="00F6760D" w:rsidP="000C6744">
      <w:pPr>
        <w:pStyle w:val="a4"/>
        <w:ind w:left="0" w:firstLine="360"/>
        <w:jc w:val="both"/>
        <w:rPr>
          <w:szCs w:val="22"/>
        </w:rPr>
      </w:pPr>
      <w:r>
        <w:rPr>
          <w:szCs w:val="22"/>
        </w:rPr>
        <w:t>5</w:t>
      </w:r>
      <w:r w:rsidR="000C6744">
        <w:rPr>
          <w:szCs w:val="22"/>
        </w:rPr>
        <w:t xml:space="preserve">. </w:t>
      </w:r>
      <w:r w:rsidR="00491B71" w:rsidRPr="00491B71">
        <w:rPr>
          <w:szCs w:val="22"/>
        </w:rPr>
        <w:t>Победителем конкурса признается участник конкурса, который предложил лучшие условия исполнения договора и заявке, на участие в конкурсе которого, присвоен первый номер.</w:t>
      </w:r>
    </w:p>
    <w:p w:rsidR="00845BBB" w:rsidRDefault="00F6760D" w:rsidP="000C6744">
      <w:pPr>
        <w:pStyle w:val="a4"/>
        <w:ind w:left="0" w:firstLine="360"/>
        <w:jc w:val="both"/>
        <w:rPr>
          <w:b/>
          <w:i/>
        </w:rPr>
      </w:pPr>
      <w:r w:rsidRPr="00162E02">
        <w:t>6</w:t>
      </w:r>
      <w:r w:rsidR="000C6744" w:rsidRPr="00162E02">
        <w:t>.</w:t>
      </w:r>
      <w:r w:rsidR="000C6744" w:rsidRPr="00F6760D">
        <w:rPr>
          <w:b/>
          <w:i/>
        </w:rPr>
        <w:t xml:space="preserve"> </w:t>
      </w:r>
      <w:r w:rsidR="00491B71" w:rsidRPr="00F6760D">
        <w:rPr>
          <w:b/>
          <w:i/>
        </w:rPr>
        <w:t xml:space="preserve">Победителем по открытому конкурсу на право заключения договора </w:t>
      </w:r>
      <w:r w:rsidR="00147A6C" w:rsidRPr="00F6760D">
        <w:rPr>
          <w:b/>
          <w:i/>
        </w:rPr>
        <w:t>страхования гражданской ответственности владельцев автотранспортных средств АО «ЮРЭСК»</w:t>
      </w:r>
      <w:r w:rsidR="00491B71" w:rsidRPr="00F6760D">
        <w:rPr>
          <w:b/>
          <w:i/>
        </w:rPr>
        <w:t xml:space="preserve"> признано</w:t>
      </w:r>
      <w:r w:rsidR="00491B71" w:rsidRPr="00F6760D">
        <w:rPr>
          <w:b/>
        </w:rPr>
        <w:t xml:space="preserve"> </w:t>
      </w:r>
      <w:r w:rsidR="00147A6C" w:rsidRPr="00162E02">
        <w:rPr>
          <w:b/>
        </w:rPr>
        <w:t>АО «ГСК «</w:t>
      </w:r>
      <w:proofErr w:type="spellStart"/>
      <w:r w:rsidR="00147A6C" w:rsidRPr="00162E02">
        <w:rPr>
          <w:b/>
        </w:rPr>
        <w:t>Югория</w:t>
      </w:r>
      <w:proofErr w:type="spellEnd"/>
      <w:r w:rsidR="00147A6C" w:rsidRPr="00162E02">
        <w:rPr>
          <w:b/>
        </w:rPr>
        <w:t>»</w:t>
      </w:r>
      <w:r w:rsidR="00491B71" w:rsidRPr="00F6760D">
        <w:rPr>
          <w:b/>
          <w:i/>
        </w:rPr>
        <w:t xml:space="preserve"> (регистрационный номер заявки 2), </w:t>
      </w:r>
      <w:r w:rsidR="00491B71" w:rsidRPr="00F6760D">
        <w:rPr>
          <w:b/>
          <w:i/>
          <w:snapToGrid w:val="0"/>
          <w:color w:val="000000"/>
        </w:rPr>
        <w:t xml:space="preserve">предложившее следующие условия исполнения договора: </w:t>
      </w:r>
      <w:r w:rsidR="00147A6C" w:rsidRPr="00F6760D">
        <w:rPr>
          <w:b/>
          <w:i/>
          <w:snapToGrid w:val="0"/>
          <w:color w:val="000000"/>
        </w:rPr>
        <w:t>цена договора (размер страховой премии)</w:t>
      </w:r>
      <w:r w:rsidR="00162E02">
        <w:rPr>
          <w:b/>
          <w:i/>
          <w:snapToGrid w:val="0"/>
          <w:color w:val="000000"/>
        </w:rPr>
        <w:t xml:space="preserve"> - </w:t>
      </w:r>
      <w:r w:rsidR="00162E02" w:rsidRPr="00274836">
        <w:rPr>
          <w:b/>
          <w:i/>
        </w:rPr>
        <w:t>663</w:t>
      </w:r>
      <w:r w:rsidR="00162E02" w:rsidRPr="00274836">
        <w:rPr>
          <w:b/>
          <w:i/>
        </w:rPr>
        <w:t> </w:t>
      </w:r>
      <w:r w:rsidR="00162E02" w:rsidRPr="00274836">
        <w:rPr>
          <w:b/>
          <w:i/>
        </w:rPr>
        <w:t>706</w:t>
      </w:r>
      <w:r w:rsidR="00162E02" w:rsidRPr="00274836">
        <w:rPr>
          <w:b/>
          <w:i/>
        </w:rPr>
        <w:t xml:space="preserve"> (шестьсот шестьдесят три тысячи семьсот шесть) рублей</w:t>
      </w:r>
      <w:r w:rsidR="00162E02" w:rsidRPr="00274836">
        <w:rPr>
          <w:b/>
          <w:i/>
        </w:rPr>
        <w:t>,</w:t>
      </w:r>
      <w:r w:rsidR="00162E02" w:rsidRPr="00274836">
        <w:rPr>
          <w:b/>
          <w:i/>
        </w:rPr>
        <w:t xml:space="preserve"> </w:t>
      </w:r>
      <w:r w:rsidR="00162E02" w:rsidRPr="00274836">
        <w:rPr>
          <w:b/>
          <w:i/>
        </w:rPr>
        <w:t>30</w:t>
      </w:r>
      <w:r w:rsidR="00162E02" w:rsidRPr="00274836">
        <w:rPr>
          <w:b/>
          <w:i/>
        </w:rPr>
        <w:t xml:space="preserve"> коп.</w:t>
      </w:r>
      <w:r w:rsidR="00491B71" w:rsidRPr="00F6760D">
        <w:rPr>
          <w:b/>
          <w:i/>
          <w:snapToGrid w:val="0"/>
          <w:color w:val="000000"/>
        </w:rPr>
        <w:t>,</w:t>
      </w:r>
      <w:r w:rsidR="00491B71" w:rsidRPr="00F6760D">
        <w:t xml:space="preserve"> </w:t>
      </w:r>
      <w:r w:rsidR="00491B71" w:rsidRPr="00F6760D">
        <w:rPr>
          <w:b/>
          <w:i/>
          <w:snapToGrid w:val="0"/>
          <w:color w:val="000000"/>
        </w:rPr>
        <w:t xml:space="preserve">иные условия исполнения договора </w:t>
      </w:r>
      <w:r w:rsidR="00162E02">
        <w:rPr>
          <w:b/>
          <w:i/>
          <w:snapToGrid w:val="0"/>
          <w:color w:val="000000"/>
        </w:rPr>
        <w:t>страхования</w:t>
      </w:r>
      <w:r w:rsidR="00491B71" w:rsidRPr="00F6760D">
        <w:rPr>
          <w:b/>
          <w:i/>
          <w:snapToGrid w:val="0"/>
          <w:color w:val="000000"/>
        </w:rPr>
        <w:t xml:space="preserve"> указаны в конкурсной документации (</w:t>
      </w:r>
      <w:r w:rsidR="00491B71" w:rsidRPr="00F6760D">
        <w:rPr>
          <w:b/>
          <w:i/>
        </w:rPr>
        <w:t xml:space="preserve">реестровый номер </w:t>
      </w:r>
      <w:r w:rsidR="00147A6C" w:rsidRPr="00F6760D">
        <w:rPr>
          <w:b/>
          <w:i/>
        </w:rPr>
        <w:t>162</w:t>
      </w:r>
      <w:r w:rsidR="00491B71" w:rsidRPr="00F6760D">
        <w:rPr>
          <w:b/>
          <w:i/>
        </w:rPr>
        <w:t>-2017).</w:t>
      </w:r>
    </w:p>
    <w:p w:rsidR="00E64C6D" w:rsidRDefault="00E64C6D" w:rsidP="00E64C6D">
      <w:pPr>
        <w:jc w:val="both"/>
        <w:rPr>
          <w:b/>
          <w:i/>
        </w:rPr>
      </w:pPr>
    </w:p>
    <w:p w:rsidR="00162E02" w:rsidRPr="00E64C6D" w:rsidRDefault="00162E02" w:rsidP="00E64C6D">
      <w:pPr>
        <w:pStyle w:val="a4"/>
        <w:ind w:left="0" w:firstLine="360"/>
        <w:jc w:val="both"/>
        <w:rPr>
          <w:i/>
        </w:rPr>
      </w:pPr>
    </w:p>
    <w:p w:rsidR="00423F4C" w:rsidRPr="00C5410F" w:rsidRDefault="00423F4C" w:rsidP="00621810">
      <w:pPr>
        <w:keepNext/>
        <w:jc w:val="both"/>
        <w:rPr>
          <w:b/>
        </w:rPr>
      </w:pPr>
      <w:r w:rsidRPr="00C5410F">
        <w:rPr>
          <w:b/>
        </w:rPr>
        <w:t>Протокол составлен в двух идентичных экземплярах.</w:t>
      </w:r>
    </w:p>
    <w:p w:rsidR="00423F4C" w:rsidRPr="00C5410F" w:rsidRDefault="00423F4C" w:rsidP="00621810">
      <w:pPr>
        <w:keepNext/>
        <w:autoSpaceDE w:val="0"/>
        <w:autoSpaceDN w:val="0"/>
        <w:adjustRightInd w:val="0"/>
        <w:rPr>
          <w:b/>
        </w:rPr>
      </w:pPr>
      <w:r w:rsidRPr="00C5410F">
        <w:rPr>
          <w:b/>
        </w:rPr>
        <w:t xml:space="preserve">Дата составления протокола: </w:t>
      </w:r>
      <w:r w:rsidR="00DE7BBC">
        <w:rPr>
          <w:b/>
        </w:rPr>
        <w:t>31</w:t>
      </w:r>
      <w:r w:rsidR="00C85673">
        <w:rPr>
          <w:b/>
        </w:rPr>
        <w:t xml:space="preserve"> июля</w:t>
      </w:r>
      <w:r>
        <w:rPr>
          <w:b/>
        </w:rPr>
        <w:t xml:space="preserve"> 2017 года.</w:t>
      </w:r>
    </w:p>
    <w:tbl>
      <w:tblPr>
        <w:tblpPr w:leftFromText="180" w:rightFromText="180" w:vertAnchor="text" w:horzAnchor="margin" w:tblpXSpec="center" w:tblpY="233"/>
        <w:tblW w:w="9747" w:type="dxa"/>
        <w:tblLook w:val="04A0" w:firstRow="1" w:lastRow="0" w:firstColumn="1" w:lastColumn="0" w:noHBand="0" w:noVBand="1"/>
      </w:tblPr>
      <w:tblGrid>
        <w:gridCol w:w="3658"/>
        <w:gridCol w:w="3821"/>
        <w:gridCol w:w="2268"/>
      </w:tblGrid>
      <w:tr w:rsidR="00423F4C" w:rsidRPr="00C5410F" w:rsidTr="00F62A3A">
        <w:trPr>
          <w:trHeight w:val="707"/>
        </w:trPr>
        <w:tc>
          <w:tcPr>
            <w:tcW w:w="3658" w:type="dxa"/>
          </w:tcPr>
          <w:p w:rsidR="00F62A3A" w:rsidRDefault="00F62A3A" w:rsidP="00B16493">
            <w:pPr>
              <w:keepNext/>
              <w:rPr>
                <w:b/>
                <w:i/>
              </w:rPr>
            </w:pPr>
          </w:p>
          <w:p w:rsidR="00423F4C" w:rsidRPr="00396A49" w:rsidRDefault="00423F4C" w:rsidP="00B16493">
            <w:pPr>
              <w:keepNext/>
              <w:rPr>
                <w:b/>
                <w:i/>
              </w:rPr>
            </w:pPr>
            <w:r>
              <w:rPr>
                <w:b/>
                <w:i/>
              </w:rPr>
              <w:t>Председател</w:t>
            </w:r>
            <w:r w:rsidR="00DE7BBC">
              <w:rPr>
                <w:b/>
                <w:i/>
              </w:rPr>
              <w:t>ь</w:t>
            </w:r>
            <w:r w:rsidRPr="00C5410F">
              <w:rPr>
                <w:b/>
                <w:i/>
              </w:rPr>
              <w:t xml:space="preserve"> Единой Комиссии</w:t>
            </w:r>
          </w:p>
        </w:tc>
        <w:tc>
          <w:tcPr>
            <w:tcW w:w="3821" w:type="dxa"/>
          </w:tcPr>
          <w:p w:rsidR="00F62A3A" w:rsidRDefault="00F62A3A" w:rsidP="00F62A3A">
            <w:pPr>
              <w:keepNext/>
              <w:ind w:left="2001"/>
            </w:pPr>
          </w:p>
          <w:p w:rsidR="00423F4C" w:rsidRPr="00C5410F" w:rsidRDefault="00DE7BBC" w:rsidP="00F62A3A">
            <w:pPr>
              <w:keepNext/>
              <w:ind w:left="2001"/>
            </w:pPr>
            <w:r>
              <w:t>М.С. Козлов</w:t>
            </w:r>
          </w:p>
        </w:tc>
        <w:tc>
          <w:tcPr>
            <w:tcW w:w="2268" w:type="dxa"/>
          </w:tcPr>
          <w:p w:rsidR="00423F4C" w:rsidRPr="00C5410F" w:rsidRDefault="00423F4C" w:rsidP="00621810">
            <w:pPr>
              <w:keepNext/>
            </w:pPr>
          </w:p>
        </w:tc>
      </w:tr>
      <w:tr w:rsidR="00423F4C" w:rsidRPr="00C5410F" w:rsidTr="00F62A3A">
        <w:trPr>
          <w:trHeight w:val="700"/>
        </w:trPr>
        <w:tc>
          <w:tcPr>
            <w:tcW w:w="3658" w:type="dxa"/>
          </w:tcPr>
          <w:p w:rsidR="00423F4C" w:rsidRPr="00C5410F" w:rsidRDefault="00423F4C" w:rsidP="00621810">
            <w:pPr>
              <w:keepNext/>
              <w:rPr>
                <w:b/>
                <w:i/>
              </w:rPr>
            </w:pPr>
            <w:r w:rsidRPr="00C5410F">
              <w:rPr>
                <w:b/>
                <w:i/>
              </w:rPr>
              <w:t>Члены Единой комиссии</w:t>
            </w:r>
            <w:r>
              <w:rPr>
                <w:b/>
                <w:i/>
              </w:rPr>
              <w:t>:</w:t>
            </w:r>
          </w:p>
        </w:tc>
        <w:tc>
          <w:tcPr>
            <w:tcW w:w="3821" w:type="dxa"/>
          </w:tcPr>
          <w:p w:rsidR="00423F4C" w:rsidRDefault="00423F4C" w:rsidP="00F62A3A">
            <w:pPr>
              <w:keepNext/>
              <w:ind w:left="2001"/>
            </w:pPr>
          </w:p>
          <w:p w:rsidR="00423F4C" w:rsidRPr="00C5410F" w:rsidRDefault="00DE7BBC" w:rsidP="00F62A3A">
            <w:pPr>
              <w:keepNext/>
              <w:ind w:left="2001"/>
            </w:pPr>
            <w:r>
              <w:t>А.И. Бусурин</w:t>
            </w:r>
          </w:p>
        </w:tc>
        <w:tc>
          <w:tcPr>
            <w:tcW w:w="2268" w:type="dxa"/>
          </w:tcPr>
          <w:p w:rsidR="00423F4C" w:rsidRPr="00C5410F" w:rsidRDefault="00423F4C" w:rsidP="00621810">
            <w:pPr>
              <w:keepNext/>
            </w:pPr>
          </w:p>
        </w:tc>
      </w:tr>
      <w:tr w:rsidR="00423F4C" w:rsidRPr="00C5410F" w:rsidTr="00F62A3A">
        <w:trPr>
          <w:trHeight w:val="714"/>
        </w:trPr>
        <w:tc>
          <w:tcPr>
            <w:tcW w:w="3658" w:type="dxa"/>
          </w:tcPr>
          <w:p w:rsidR="00423F4C" w:rsidRPr="00C5410F" w:rsidRDefault="00423F4C" w:rsidP="00621810">
            <w:pPr>
              <w:keepNext/>
              <w:rPr>
                <w:b/>
                <w:i/>
              </w:rPr>
            </w:pPr>
          </w:p>
        </w:tc>
        <w:tc>
          <w:tcPr>
            <w:tcW w:w="3821" w:type="dxa"/>
          </w:tcPr>
          <w:p w:rsidR="00C65F46" w:rsidRDefault="00C65F46" w:rsidP="00F62A3A">
            <w:pPr>
              <w:keepNext/>
              <w:ind w:left="2001"/>
            </w:pPr>
          </w:p>
          <w:p w:rsidR="00423F4C" w:rsidRPr="00C5410F" w:rsidRDefault="00DE7BBC" w:rsidP="00F62A3A">
            <w:pPr>
              <w:keepNext/>
              <w:ind w:left="2001"/>
            </w:pPr>
            <w:r w:rsidRPr="00DE7BBC">
              <w:t>В.А. Шишов</w:t>
            </w:r>
          </w:p>
        </w:tc>
        <w:tc>
          <w:tcPr>
            <w:tcW w:w="2268" w:type="dxa"/>
          </w:tcPr>
          <w:p w:rsidR="00423F4C" w:rsidRPr="00C5410F" w:rsidRDefault="00423F4C" w:rsidP="00621810">
            <w:pPr>
              <w:keepNext/>
            </w:pPr>
          </w:p>
        </w:tc>
      </w:tr>
      <w:tr w:rsidR="00423F4C" w:rsidRPr="00C5410F" w:rsidTr="00F62A3A">
        <w:trPr>
          <w:trHeight w:val="756"/>
        </w:trPr>
        <w:tc>
          <w:tcPr>
            <w:tcW w:w="3658" w:type="dxa"/>
          </w:tcPr>
          <w:p w:rsidR="00423F4C" w:rsidRDefault="00423F4C" w:rsidP="00621810">
            <w:pPr>
              <w:keepNext/>
              <w:rPr>
                <w:b/>
                <w:i/>
              </w:rPr>
            </w:pPr>
          </w:p>
          <w:p w:rsidR="00423F4C" w:rsidRPr="00C5410F" w:rsidRDefault="00423F4C" w:rsidP="00621810">
            <w:pPr>
              <w:keepNext/>
              <w:rPr>
                <w:b/>
                <w:i/>
              </w:rPr>
            </w:pPr>
            <w:r w:rsidRPr="00C5410F">
              <w:rPr>
                <w:b/>
                <w:i/>
              </w:rPr>
              <w:t>Секретарь:</w:t>
            </w:r>
          </w:p>
        </w:tc>
        <w:tc>
          <w:tcPr>
            <w:tcW w:w="3821" w:type="dxa"/>
          </w:tcPr>
          <w:p w:rsidR="00423F4C" w:rsidRDefault="00423F4C" w:rsidP="00F62A3A">
            <w:pPr>
              <w:keepNext/>
              <w:ind w:left="2001"/>
            </w:pPr>
          </w:p>
          <w:p w:rsidR="00423F4C" w:rsidRPr="00C5410F" w:rsidRDefault="00DE7BBC" w:rsidP="00F62A3A">
            <w:pPr>
              <w:keepNext/>
              <w:ind w:left="2001"/>
            </w:pPr>
            <w:r>
              <w:t>Д.Е. Прохорова</w:t>
            </w:r>
          </w:p>
        </w:tc>
        <w:tc>
          <w:tcPr>
            <w:tcW w:w="2268" w:type="dxa"/>
          </w:tcPr>
          <w:p w:rsidR="00423F4C" w:rsidRPr="00C5410F" w:rsidRDefault="00423F4C" w:rsidP="00621810">
            <w:pPr>
              <w:keepNext/>
            </w:pPr>
          </w:p>
        </w:tc>
      </w:tr>
    </w:tbl>
    <w:p w:rsidR="00C249B0" w:rsidRPr="00C5410F" w:rsidRDefault="00C249B0" w:rsidP="00621810">
      <w:pPr>
        <w:keepNext/>
        <w:jc w:val="both"/>
      </w:pPr>
    </w:p>
    <w:sectPr w:rsidR="00C249B0" w:rsidRPr="00C5410F" w:rsidSect="003469CD">
      <w:pgSz w:w="11906" w:h="16838"/>
      <w:pgMar w:top="568" w:right="1134" w:bottom="1134" w:left="1418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702" w:rsidRDefault="00802702" w:rsidP="00D20D0B">
      <w:r>
        <w:separator/>
      </w:r>
    </w:p>
  </w:endnote>
  <w:endnote w:type="continuationSeparator" w:id="0">
    <w:p w:rsidR="00802702" w:rsidRDefault="00802702" w:rsidP="00D20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702" w:rsidRDefault="00802702" w:rsidP="00D20D0B">
      <w:r>
        <w:separator/>
      </w:r>
    </w:p>
  </w:footnote>
  <w:footnote w:type="continuationSeparator" w:id="0">
    <w:p w:rsidR="00802702" w:rsidRDefault="00802702" w:rsidP="00D20D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C53FD"/>
    <w:multiLevelType w:val="hybridMultilevel"/>
    <w:tmpl w:val="B9C2D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C7E78"/>
    <w:multiLevelType w:val="hybridMultilevel"/>
    <w:tmpl w:val="08CCF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946A4"/>
    <w:multiLevelType w:val="hybridMultilevel"/>
    <w:tmpl w:val="6E80C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4211E"/>
    <w:multiLevelType w:val="hybridMultilevel"/>
    <w:tmpl w:val="C4103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080870"/>
    <w:multiLevelType w:val="multilevel"/>
    <w:tmpl w:val="C166186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19A051A8"/>
    <w:multiLevelType w:val="hybridMultilevel"/>
    <w:tmpl w:val="34ECB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7036FA"/>
    <w:multiLevelType w:val="hybridMultilevel"/>
    <w:tmpl w:val="C5BC624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E7E04D5"/>
    <w:multiLevelType w:val="singleLevel"/>
    <w:tmpl w:val="D34A6FD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0F92F13"/>
    <w:multiLevelType w:val="hybridMultilevel"/>
    <w:tmpl w:val="FF5E5E98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2357" w:hanging="360"/>
      </w:pPr>
    </w:lvl>
    <w:lvl w:ilvl="2" w:tplc="0419001B">
      <w:start w:val="1"/>
      <w:numFmt w:val="lowerRoman"/>
      <w:lvlText w:val="%3."/>
      <w:lvlJc w:val="right"/>
      <w:pPr>
        <w:ind w:left="3077" w:hanging="180"/>
      </w:pPr>
    </w:lvl>
    <w:lvl w:ilvl="3" w:tplc="0419000F">
      <w:start w:val="1"/>
      <w:numFmt w:val="decimal"/>
      <w:lvlText w:val="%4."/>
      <w:lvlJc w:val="left"/>
      <w:pPr>
        <w:ind w:left="3797" w:hanging="360"/>
      </w:pPr>
    </w:lvl>
    <w:lvl w:ilvl="4" w:tplc="04190019">
      <w:start w:val="1"/>
      <w:numFmt w:val="lowerLetter"/>
      <w:lvlText w:val="%5."/>
      <w:lvlJc w:val="left"/>
      <w:pPr>
        <w:ind w:left="4517" w:hanging="360"/>
      </w:pPr>
    </w:lvl>
    <w:lvl w:ilvl="5" w:tplc="0419001B">
      <w:start w:val="1"/>
      <w:numFmt w:val="lowerRoman"/>
      <w:lvlText w:val="%6."/>
      <w:lvlJc w:val="right"/>
      <w:pPr>
        <w:ind w:left="5237" w:hanging="180"/>
      </w:pPr>
    </w:lvl>
    <w:lvl w:ilvl="6" w:tplc="0419000F">
      <w:start w:val="1"/>
      <w:numFmt w:val="decimal"/>
      <w:lvlText w:val="%7."/>
      <w:lvlJc w:val="left"/>
      <w:pPr>
        <w:ind w:left="5957" w:hanging="360"/>
      </w:pPr>
    </w:lvl>
    <w:lvl w:ilvl="7" w:tplc="04190019">
      <w:start w:val="1"/>
      <w:numFmt w:val="lowerLetter"/>
      <w:lvlText w:val="%8."/>
      <w:lvlJc w:val="left"/>
      <w:pPr>
        <w:ind w:left="6677" w:hanging="360"/>
      </w:pPr>
    </w:lvl>
    <w:lvl w:ilvl="8" w:tplc="0419001B">
      <w:start w:val="1"/>
      <w:numFmt w:val="lowerRoman"/>
      <w:lvlText w:val="%9."/>
      <w:lvlJc w:val="right"/>
      <w:pPr>
        <w:ind w:left="7397" w:hanging="180"/>
      </w:pPr>
    </w:lvl>
  </w:abstractNum>
  <w:abstractNum w:abstractNumId="9">
    <w:nsid w:val="24FE54AE"/>
    <w:multiLevelType w:val="hybridMultilevel"/>
    <w:tmpl w:val="C3B8E042"/>
    <w:lvl w:ilvl="0" w:tplc="E1F6185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874E4E"/>
    <w:multiLevelType w:val="hybridMultilevel"/>
    <w:tmpl w:val="41D28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0702A8"/>
    <w:multiLevelType w:val="hybridMultilevel"/>
    <w:tmpl w:val="17880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521BEB"/>
    <w:multiLevelType w:val="multilevel"/>
    <w:tmpl w:val="4D00515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314606C4"/>
    <w:multiLevelType w:val="hybridMultilevel"/>
    <w:tmpl w:val="15967D6E"/>
    <w:lvl w:ilvl="0" w:tplc="E654A9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8967E93"/>
    <w:multiLevelType w:val="hybridMultilevel"/>
    <w:tmpl w:val="D4E8432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EB17A7"/>
    <w:multiLevelType w:val="hybridMultilevel"/>
    <w:tmpl w:val="5F2A644E"/>
    <w:lvl w:ilvl="0" w:tplc="E1F6185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E54A1B"/>
    <w:multiLevelType w:val="multilevel"/>
    <w:tmpl w:val="C284CCA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48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7">
    <w:nsid w:val="450E5CC1"/>
    <w:multiLevelType w:val="hybridMultilevel"/>
    <w:tmpl w:val="B232A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656EAE"/>
    <w:multiLevelType w:val="hybridMultilevel"/>
    <w:tmpl w:val="DDAC99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5DB1C07"/>
    <w:multiLevelType w:val="hybridMultilevel"/>
    <w:tmpl w:val="8238396E"/>
    <w:lvl w:ilvl="0" w:tplc="D690EEB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C731C1"/>
    <w:multiLevelType w:val="hybridMultilevel"/>
    <w:tmpl w:val="43C2BA0C"/>
    <w:lvl w:ilvl="0" w:tplc="EA4879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48C877AC"/>
    <w:multiLevelType w:val="hybridMultilevel"/>
    <w:tmpl w:val="BF12B078"/>
    <w:lvl w:ilvl="0" w:tplc="9D74EF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AA14909"/>
    <w:multiLevelType w:val="hybridMultilevel"/>
    <w:tmpl w:val="EE2ED8F0"/>
    <w:lvl w:ilvl="0" w:tplc="8F3462C0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0395034"/>
    <w:multiLevelType w:val="multilevel"/>
    <w:tmpl w:val="4F1C4B70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6"/>
        <w:szCs w:val="26"/>
      </w:rPr>
    </w:lvl>
    <w:lvl w:ilvl="1">
      <w:start w:val="1"/>
      <w:numFmt w:val="decimal"/>
      <w:pStyle w:val="2"/>
      <w:lvlText w:val="%1.%2."/>
      <w:lvlJc w:val="left"/>
      <w:pPr>
        <w:tabs>
          <w:tab w:val="num" w:pos="718"/>
        </w:tabs>
        <w:ind w:left="718" w:hanging="576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hint="default"/>
        <w:sz w:val="26"/>
        <w:szCs w:val="26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hint="default"/>
        <w:i w:val="0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pStyle w:val="6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5268"/>
        </w:tabs>
        <w:ind w:left="5268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>
    <w:nsid w:val="525B3D59"/>
    <w:multiLevelType w:val="hybridMultilevel"/>
    <w:tmpl w:val="B562E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32523D"/>
    <w:multiLevelType w:val="hybridMultilevel"/>
    <w:tmpl w:val="72268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331460"/>
    <w:multiLevelType w:val="hybridMultilevel"/>
    <w:tmpl w:val="5F2A644E"/>
    <w:lvl w:ilvl="0" w:tplc="E1F6185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3A51E9"/>
    <w:multiLevelType w:val="hybridMultilevel"/>
    <w:tmpl w:val="F2540B26"/>
    <w:lvl w:ilvl="0" w:tplc="3A1A81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F3238A"/>
    <w:multiLevelType w:val="multilevel"/>
    <w:tmpl w:val="11E628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5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680E388D"/>
    <w:multiLevelType w:val="hybridMultilevel"/>
    <w:tmpl w:val="88D61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B34DEE"/>
    <w:multiLevelType w:val="hybridMultilevel"/>
    <w:tmpl w:val="727A1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3F3C4C"/>
    <w:multiLevelType w:val="hybridMultilevel"/>
    <w:tmpl w:val="5F2A644E"/>
    <w:lvl w:ilvl="0" w:tplc="E1F6185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B31082"/>
    <w:multiLevelType w:val="hybridMultilevel"/>
    <w:tmpl w:val="5F2A644E"/>
    <w:lvl w:ilvl="0" w:tplc="E1F6185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3270E3"/>
    <w:multiLevelType w:val="hybridMultilevel"/>
    <w:tmpl w:val="B666E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7"/>
  </w:num>
  <w:num w:numId="3">
    <w:abstractNumId w:val="18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20"/>
  </w:num>
  <w:num w:numId="7">
    <w:abstractNumId w:val="13"/>
  </w:num>
  <w:num w:numId="8">
    <w:abstractNumId w:val="9"/>
  </w:num>
  <w:num w:numId="9">
    <w:abstractNumId w:val="26"/>
  </w:num>
  <w:num w:numId="10">
    <w:abstractNumId w:val="32"/>
  </w:num>
  <w:num w:numId="11">
    <w:abstractNumId w:val="31"/>
  </w:num>
  <w:num w:numId="12">
    <w:abstractNumId w:val="22"/>
  </w:num>
  <w:num w:numId="13">
    <w:abstractNumId w:val="21"/>
  </w:num>
  <w:num w:numId="14">
    <w:abstractNumId w:val="30"/>
  </w:num>
  <w:num w:numId="15">
    <w:abstractNumId w:val="12"/>
  </w:num>
  <w:num w:numId="16">
    <w:abstractNumId w:val="28"/>
  </w:num>
  <w:num w:numId="17">
    <w:abstractNumId w:val="3"/>
  </w:num>
  <w:num w:numId="18">
    <w:abstractNumId w:val="14"/>
  </w:num>
  <w:num w:numId="19">
    <w:abstractNumId w:val="15"/>
  </w:num>
  <w:num w:numId="20">
    <w:abstractNumId w:val="23"/>
  </w:num>
  <w:num w:numId="21">
    <w:abstractNumId w:val="7"/>
  </w:num>
  <w:num w:numId="22">
    <w:abstractNumId w:val="2"/>
  </w:num>
  <w:num w:numId="23">
    <w:abstractNumId w:val="4"/>
  </w:num>
  <w:num w:numId="24">
    <w:abstractNumId w:val="16"/>
  </w:num>
  <w:num w:numId="25">
    <w:abstractNumId w:val="24"/>
  </w:num>
  <w:num w:numId="26">
    <w:abstractNumId w:val="10"/>
  </w:num>
  <w:num w:numId="27">
    <w:abstractNumId w:val="5"/>
  </w:num>
  <w:num w:numId="28">
    <w:abstractNumId w:val="33"/>
  </w:num>
  <w:num w:numId="29">
    <w:abstractNumId w:val="11"/>
  </w:num>
  <w:num w:numId="30">
    <w:abstractNumId w:val="0"/>
  </w:num>
  <w:num w:numId="31">
    <w:abstractNumId w:val="25"/>
  </w:num>
  <w:num w:numId="32">
    <w:abstractNumId w:val="6"/>
  </w:num>
  <w:num w:numId="33">
    <w:abstractNumId w:val="29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6A7"/>
    <w:rsid w:val="000009FF"/>
    <w:rsid w:val="00000EE8"/>
    <w:rsid w:val="000013E4"/>
    <w:rsid w:val="00001EB4"/>
    <w:rsid w:val="00002DF9"/>
    <w:rsid w:val="00011875"/>
    <w:rsid w:val="00015568"/>
    <w:rsid w:val="0001575F"/>
    <w:rsid w:val="00015C15"/>
    <w:rsid w:val="00020D42"/>
    <w:rsid w:val="00021728"/>
    <w:rsid w:val="000237FA"/>
    <w:rsid w:val="00023916"/>
    <w:rsid w:val="00024FA3"/>
    <w:rsid w:val="00030F00"/>
    <w:rsid w:val="00032512"/>
    <w:rsid w:val="00033542"/>
    <w:rsid w:val="000369DC"/>
    <w:rsid w:val="00037CE5"/>
    <w:rsid w:val="00044471"/>
    <w:rsid w:val="000449A7"/>
    <w:rsid w:val="00053423"/>
    <w:rsid w:val="00054A65"/>
    <w:rsid w:val="00055B8A"/>
    <w:rsid w:val="00060FE8"/>
    <w:rsid w:val="00062F6C"/>
    <w:rsid w:val="000659BA"/>
    <w:rsid w:val="0006685A"/>
    <w:rsid w:val="00066EB6"/>
    <w:rsid w:val="00070CFA"/>
    <w:rsid w:val="000721E2"/>
    <w:rsid w:val="00075A7D"/>
    <w:rsid w:val="00075F01"/>
    <w:rsid w:val="00080121"/>
    <w:rsid w:val="00080719"/>
    <w:rsid w:val="0008141B"/>
    <w:rsid w:val="000843A0"/>
    <w:rsid w:val="00085736"/>
    <w:rsid w:val="00093D6D"/>
    <w:rsid w:val="00097D0C"/>
    <w:rsid w:val="00097E08"/>
    <w:rsid w:val="000A0E20"/>
    <w:rsid w:val="000A5C29"/>
    <w:rsid w:val="000B1AAE"/>
    <w:rsid w:val="000B4F90"/>
    <w:rsid w:val="000C0BC4"/>
    <w:rsid w:val="000C1FC3"/>
    <w:rsid w:val="000C417B"/>
    <w:rsid w:val="000C522E"/>
    <w:rsid w:val="000C6744"/>
    <w:rsid w:val="000D34D0"/>
    <w:rsid w:val="000D421B"/>
    <w:rsid w:val="000D4E43"/>
    <w:rsid w:val="000D6B9B"/>
    <w:rsid w:val="000E7128"/>
    <w:rsid w:val="000F274B"/>
    <w:rsid w:val="000F2BB9"/>
    <w:rsid w:val="000F4816"/>
    <w:rsid w:val="000F6C58"/>
    <w:rsid w:val="00101902"/>
    <w:rsid w:val="001025A5"/>
    <w:rsid w:val="00102F3D"/>
    <w:rsid w:val="0010418B"/>
    <w:rsid w:val="001070AD"/>
    <w:rsid w:val="00111B19"/>
    <w:rsid w:val="00117987"/>
    <w:rsid w:val="00121BAB"/>
    <w:rsid w:val="0012239E"/>
    <w:rsid w:val="00141F45"/>
    <w:rsid w:val="00145FA8"/>
    <w:rsid w:val="00147A6C"/>
    <w:rsid w:val="00150897"/>
    <w:rsid w:val="001521A5"/>
    <w:rsid w:val="0015361F"/>
    <w:rsid w:val="0015582A"/>
    <w:rsid w:val="001571FC"/>
    <w:rsid w:val="00157D73"/>
    <w:rsid w:val="00162E02"/>
    <w:rsid w:val="00163980"/>
    <w:rsid w:val="00163CE5"/>
    <w:rsid w:val="00164A06"/>
    <w:rsid w:val="00166387"/>
    <w:rsid w:val="001734FD"/>
    <w:rsid w:val="001755E8"/>
    <w:rsid w:val="00176374"/>
    <w:rsid w:val="00176E59"/>
    <w:rsid w:val="00181453"/>
    <w:rsid w:val="00181AEC"/>
    <w:rsid w:val="00190141"/>
    <w:rsid w:val="00192A14"/>
    <w:rsid w:val="00193239"/>
    <w:rsid w:val="00194231"/>
    <w:rsid w:val="00196A51"/>
    <w:rsid w:val="001A05DA"/>
    <w:rsid w:val="001B197A"/>
    <w:rsid w:val="001B3F1E"/>
    <w:rsid w:val="001B5E88"/>
    <w:rsid w:val="001B7F21"/>
    <w:rsid w:val="001C0429"/>
    <w:rsid w:val="001C280F"/>
    <w:rsid w:val="001C5B08"/>
    <w:rsid w:val="001C5FFD"/>
    <w:rsid w:val="001D0218"/>
    <w:rsid w:val="001D487F"/>
    <w:rsid w:val="001D5201"/>
    <w:rsid w:val="001D6A5C"/>
    <w:rsid w:val="001D7149"/>
    <w:rsid w:val="001E0A6D"/>
    <w:rsid w:val="001E3F6D"/>
    <w:rsid w:val="001E4783"/>
    <w:rsid w:val="001E77E3"/>
    <w:rsid w:val="001F02C0"/>
    <w:rsid w:val="001F2D20"/>
    <w:rsid w:val="001F3BB3"/>
    <w:rsid w:val="00205891"/>
    <w:rsid w:val="002071B4"/>
    <w:rsid w:val="002100ED"/>
    <w:rsid w:val="00211105"/>
    <w:rsid w:val="00212BB7"/>
    <w:rsid w:val="00215FFB"/>
    <w:rsid w:val="002162D8"/>
    <w:rsid w:val="00217070"/>
    <w:rsid w:val="0022084B"/>
    <w:rsid w:val="002213C4"/>
    <w:rsid w:val="002214FC"/>
    <w:rsid w:val="00222B38"/>
    <w:rsid w:val="00223397"/>
    <w:rsid w:val="00223494"/>
    <w:rsid w:val="00223827"/>
    <w:rsid w:val="00224A2C"/>
    <w:rsid w:val="00224BFF"/>
    <w:rsid w:val="00225CD4"/>
    <w:rsid w:val="00232B78"/>
    <w:rsid w:val="00233D0A"/>
    <w:rsid w:val="00233DD6"/>
    <w:rsid w:val="0023474B"/>
    <w:rsid w:val="00236195"/>
    <w:rsid w:val="00241629"/>
    <w:rsid w:val="00247075"/>
    <w:rsid w:val="00251123"/>
    <w:rsid w:val="00251CF8"/>
    <w:rsid w:val="002533B4"/>
    <w:rsid w:val="00254866"/>
    <w:rsid w:val="002558DD"/>
    <w:rsid w:val="002572E7"/>
    <w:rsid w:val="002611D4"/>
    <w:rsid w:val="00265E3A"/>
    <w:rsid w:val="00266294"/>
    <w:rsid w:val="00266D50"/>
    <w:rsid w:val="0027158E"/>
    <w:rsid w:val="0027174D"/>
    <w:rsid w:val="00274104"/>
    <w:rsid w:val="00274836"/>
    <w:rsid w:val="002754AA"/>
    <w:rsid w:val="00276B88"/>
    <w:rsid w:val="00280C68"/>
    <w:rsid w:val="00281F26"/>
    <w:rsid w:val="00286889"/>
    <w:rsid w:val="00291347"/>
    <w:rsid w:val="00293C7F"/>
    <w:rsid w:val="0029451C"/>
    <w:rsid w:val="0029584A"/>
    <w:rsid w:val="00295AEF"/>
    <w:rsid w:val="002A49BB"/>
    <w:rsid w:val="002A585E"/>
    <w:rsid w:val="002B2297"/>
    <w:rsid w:val="002B236D"/>
    <w:rsid w:val="002B462B"/>
    <w:rsid w:val="002B4DF3"/>
    <w:rsid w:val="002B5EFD"/>
    <w:rsid w:val="002B76A5"/>
    <w:rsid w:val="002C0159"/>
    <w:rsid w:val="002C3162"/>
    <w:rsid w:val="002C39F2"/>
    <w:rsid w:val="002C5948"/>
    <w:rsid w:val="002D0FEB"/>
    <w:rsid w:val="002D1621"/>
    <w:rsid w:val="002D2AE0"/>
    <w:rsid w:val="002D42C7"/>
    <w:rsid w:val="002D4887"/>
    <w:rsid w:val="002D7042"/>
    <w:rsid w:val="002E2A96"/>
    <w:rsid w:val="002F0574"/>
    <w:rsid w:val="002F72CF"/>
    <w:rsid w:val="00307EA5"/>
    <w:rsid w:val="00312C5A"/>
    <w:rsid w:val="00312CA3"/>
    <w:rsid w:val="00316345"/>
    <w:rsid w:val="00322215"/>
    <w:rsid w:val="00323C94"/>
    <w:rsid w:val="00323EC2"/>
    <w:rsid w:val="00325C38"/>
    <w:rsid w:val="00325D3B"/>
    <w:rsid w:val="00335268"/>
    <w:rsid w:val="00340E79"/>
    <w:rsid w:val="003422E5"/>
    <w:rsid w:val="0034395D"/>
    <w:rsid w:val="00344EF8"/>
    <w:rsid w:val="003469CD"/>
    <w:rsid w:val="0035014D"/>
    <w:rsid w:val="00353560"/>
    <w:rsid w:val="00353F3A"/>
    <w:rsid w:val="00355ED5"/>
    <w:rsid w:val="0036082E"/>
    <w:rsid w:val="00360C2F"/>
    <w:rsid w:val="0036327F"/>
    <w:rsid w:val="0036587A"/>
    <w:rsid w:val="00366609"/>
    <w:rsid w:val="0036745C"/>
    <w:rsid w:val="003721D9"/>
    <w:rsid w:val="00376A86"/>
    <w:rsid w:val="003811DD"/>
    <w:rsid w:val="00381D84"/>
    <w:rsid w:val="00382444"/>
    <w:rsid w:val="00384B11"/>
    <w:rsid w:val="00385FB0"/>
    <w:rsid w:val="003864F3"/>
    <w:rsid w:val="003865A2"/>
    <w:rsid w:val="0038731C"/>
    <w:rsid w:val="003873E1"/>
    <w:rsid w:val="00387E9B"/>
    <w:rsid w:val="003918DD"/>
    <w:rsid w:val="00391A19"/>
    <w:rsid w:val="00393F8F"/>
    <w:rsid w:val="00394A76"/>
    <w:rsid w:val="003955BA"/>
    <w:rsid w:val="00396A49"/>
    <w:rsid w:val="003970CE"/>
    <w:rsid w:val="003971C0"/>
    <w:rsid w:val="003A54FA"/>
    <w:rsid w:val="003A625B"/>
    <w:rsid w:val="003B0A90"/>
    <w:rsid w:val="003B4DA7"/>
    <w:rsid w:val="003C1FA7"/>
    <w:rsid w:val="003C37EF"/>
    <w:rsid w:val="003C6CB3"/>
    <w:rsid w:val="003C73F0"/>
    <w:rsid w:val="003D43CC"/>
    <w:rsid w:val="003D554C"/>
    <w:rsid w:val="003D66A4"/>
    <w:rsid w:val="003E1B41"/>
    <w:rsid w:val="003E2BAC"/>
    <w:rsid w:val="003E503E"/>
    <w:rsid w:val="003E6CF0"/>
    <w:rsid w:val="003E71F9"/>
    <w:rsid w:val="003E7C78"/>
    <w:rsid w:val="003F2908"/>
    <w:rsid w:val="003F572F"/>
    <w:rsid w:val="003F57D9"/>
    <w:rsid w:val="003F597B"/>
    <w:rsid w:val="00401E6D"/>
    <w:rsid w:val="00402A79"/>
    <w:rsid w:val="00403A6F"/>
    <w:rsid w:val="004078CE"/>
    <w:rsid w:val="00407CE3"/>
    <w:rsid w:val="00410191"/>
    <w:rsid w:val="00410DB7"/>
    <w:rsid w:val="00411E7B"/>
    <w:rsid w:val="00412A89"/>
    <w:rsid w:val="00414B42"/>
    <w:rsid w:val="00414FBC"/>
    <w:rsid w:val="004175A7"/>
    <w:rsid w:val="004203C7"/>
    <w:rsid w:val="004207D7"/>
    <w:rsid w:val="00420AFB"/>
    <w:rsid w:val="00421386"/>
    <w:rsid w:val="00421CCB"/>
    <w:rsid w:val="00422B93"/>
    <w:rsid w:val="00422DCC"/>
    <w:rsid w:val="00423E35"/>
    <w:rsid w:val="00423F4C"/>
    <w:rsid w:val="00424BB8"/>
    <w:rsid w:val="0042513B"/>
    <w:rsid w:val="00425235"/>
    <w:rsid w:val="004316DA"/>
    <w:rsid w:val="00432972"/>
    <w:rsid w:val="00440384"/>
    <w:rsid w:val="0044147A"/>
    <w:rsid w:val="004465B7"/>
    <w:rsid w:val="004506A1"/>
    <w:rsid w:val="00451EC9"/>
    <w:rsid w:val="00463384"/>
    <w:rsid w:val="00465A89"/>
    <w:rsid w:val="00465BF9"/>
    <w:rsid w:val="00466168"/>
    <w:rsid w:val="00466901"/>
    <w:rsid w:val="00473910"/>
    <w:rsid w:val="00476DC1"/>
    <w:rsid w:val="00477B85"/>
    <w:rsid w:val="00480A9B"/>
    <w:rsid w:val="004851B2"/>
    <w:rsid w:val="00485586"/>
    <w:rsid w:val="00491B71"/>
    <w:rsid w:val="00492BA5"/>
    <w:rsid w:val="0049373B"/>
    <w:rsid w:val="004962E9"/>
    <w:rsid w:val="004968C4"/>
    <w:rsid w:val="00497AE5"/>
    <w:rsid w:val="004A0BDA"/>
    <w:rsid w:val="004A16A5"/>
    <w:rsid w:val="004A52F5"/>
    <w:rsid w:val="004B0767"/>
    <w:rsid w:val="004B172D"/>
    <w:rsid w:val="004B2BDB"/>
    <w:rsid w:val="004B4402"/>
    <w:rsid w:val="004C05B4"/>
    <w:rsid w:val="004C1369"/>
    <w:rsid w:val="004C1897"/>
    <w:rsid w:val="004C1942"/>
    <w:rsid w:val="004C281B"/>
    <w:rsid w:val="004C2E88"/>
    <w:rsid w:val="004D319C"/>
    <w:rsid w:val="004D51FD"/>
    <w:rsid w:val="004E003D"/>
    <w:rsid w:val="004E0C78"/>
    <w:rsid w:val="004E1220"/>
    <w:rsid w:val="004E3F05"/>
    <w:rsid w:val="004E5617"/>
    <w:rsid w:val="004E74E1"/>
    <w:rsid w:val="004F2C8C"/>
    <w:rsid w:val="004F2E89"/>
    <w:rsid w:val="004F3071"/>
    <w:rsid w:val="004F30D5"/>
    <w:rsid w:val="004F3DC8"/>
    <w:rsid w:val="004F7135"/>
    <w:rsid w:val="004F7A50"/>
    <w:rsid w:val="005009B7"/>
    <w:rsid w:val="00502938"/>
    <w:rsid w:val="00502D6B"/>
    <w:rsid w:val="0050485C"/>
    <w:rsid w:val="00507D99"/>
    <w:rsid w:val="00510B1E"/>
    <w:rsid w:val="00510E47"/>
    <w:rsid w:val="00511B46"/>
    <w:rsid w:val="005140EB"/>
    <w:rsid w:val="00514C99"/>
    <w:rsid w:val="005247E8"/>
    <w:rsid w:val="00524D2F"/>
    <w:rsid w:val="00524EBE"/>
    <w:rsid w:val="00524ED8"/>
    <w:rsid w:val="00525ABC"/>
    <w:rsid w:val="00526661"/>
    <w:rsid w:val="00531CA1"/>
    <w:rsid w:val="00532842"/>
    <w:rsid w:val="00533B6E"/>
    <w:rsid w:val="00533C5B"/>
    <w:rsid w:val="00533F0A"/>
    <w:rsid w:val="005342E6"/>
    <w:rsid w:val="00534B40"/>
    <w:rsid w:val="00541186"/>
    <w:rsid w:val="00542621"/>
    <w:rsid w:val="00545E21"/>
    <w:rsid w:val="00546B0F"/>
    <w:rsid w:val="0055346E"/>
    <w:rsid w:val="005638B0"/>
    <w:rsid w:val="0056496E"/>
    <w:rsid w:val="00565EAF"/>
    <w:rsid w:val="00567D18"/>
    <w:rsid w:val="00572B1B"/>
    <w:rsid w:val="0057346C"/>
    <w:rsid w:val="00574883"/>
    <w:rsid w:val="005753E8"/>
    <w:rsid w:val="00581452"/>
    <w:rsid w:val="00581715"/>
    <w:rsid w:val="0058271A"/>
    <w:rsid w:val="00582DBF"/>
    <w:rsid w:val="00583213"/>
    <w:rsid w:val="00585D6D"/>
    <w:rsid w:val="00587F25"/>
    <w:rsid w:val="00591487"/>
    <w:rsid w:val="00591C14"/>
    <w:rsid w:val="00594739"/>
    <w:rsid w:val="00594FB0"/>
    <w:rsid w:val="005A0AB2"/>
    <w:rsid w:val="005A175C"/>
    <w:rsid w:val="005A1894"/>
    <w:rsid w:val="005A18C3"/>
    <w:rsid w:val="005A2164"/>
    <w:rsid w:val="005A3C03"/>
    <w:rsid w:val="005A5D63"/>
    <w:rsid w:val="005A5FBB"/>
    <w:rsid w:val="005A6757"/>
    <w:rsid w:val="005A7B27"/>
    <w:rsid w:val="005B4869"/>
    <w:rsid w:val="005B5A2D"/>
    <w:rsid w:val="005B7059"/>
    <w:rsid w:val="005B7784"/>
    <w:rsid w:val="005C275B"/>
    <w:rsid w:val="005C316C"/>
    <w:rsid w:val="005C51B8"/>
    <w:rsid w:val="005C5C2F"/>
    <w:rsid w:val="005C72BF"/>
    <w:rsid w:val="005D326D"/>
    <w:rsid w:val="005D4550"/>
    <w:rsid w:val="005D4883"/>
    <w:rsid w:val="005D7128"/>
    <w:rsid w:val="005D7728"/>
    <w:rsid w:val="005E12C6"/>
    <w:rsid w:val="005E6646"/>
    <w:rsid w:val="005E759A"/>
    <w:rsid w:val="005E7DF5"/>
    <w:rsid w:val="005F0B33"/>
    <w:rsid w:val="005F1A8C"/>
    <w:rsid w:val="005F314E"/>
    <w:rsid w:val="005F3F44"/>
    <w:rsid w:val="005F3F61"/>
    <w:rsid w:val="005F5B0D"/>
    <w:rsid w:val="005F5BBC"/>
    <w:rsid w:val="005F6770"/>
    <w:rsid w:val="005F6812"/>
    <w:rsid w:val="00600B3E"/>
    <w:rsid w:val="006013F1"/>
    <w:rsid w:val="00601974"/>
    <w:rsid w:val="00601E8A"/>
    <w:rsid w:val="00602C59"/>
    <w:rsid w:val="0060463D"/>
    <w:rsid w:val="0061354E"/>
    <w:rsid w:val="00614087"/>
    <w:rsid w:val="00615C6A"/>
    <w:rsid w:val="00616EA3"/>
    <w:rsid w:val="00621810"/>
    <w:rsid w:val="00623914"/>
    <w:rsid w:val="00623BA7"/>
    <w:rsid w:val="00633428"/>
    <w:rsid w:val="00633B2E"/>
    <w:rsid w:val="0063617B"/>
    <w:rsid w:val="006369F6"/>
    <w:rsid w:val="0064332A"/>
    <w:rsid w:val="00643FD7"/>
    <w:rsid w:val="00645FFC"/>
    <w:rsid w:val="0064786C"/>
    <w:rsid w:val="0065048C"/>
    <w:rsid w:val="00650E05"/>
    <w:rsid w:val="00651611"/>
    <w:rsid w:val="00652EF7"/>
    <w:rsid w:val="006539E2"/>
    <w:rsid w:val="00653F78"/>
    <w:rsid w:val="006604B7"/>
    <w:rsid w:val="006604F3"/>
    <w:rsid w:val="0066057B"/>
    <w:rsid w:val="00660683"/>
    <w:rsid w:val="00660FBD"/>
    <w:rsid w:val="0066232A"/>
    <w:rsid w:val="00662422"/>
    <w:rsid w:val="0066319E"/>
    <w:rsid w:val="00664A24"/>
    <w:rsid w:val="00666C31"/>
    <w:rsid w:val="00670044"/>
    <w:rsid w:val="0067215B"/>
    <w:rsid w:val="0067302F"/>
    <w:rsid w:val="006777CD"/>
    <w:rsid w:val="00680000"/>
    <w:rsid w:val="0068128D"/>
    <w:rsid w:val="0068160B"/>
    <w:rsid w:val="00681D40"/>
    <w:rsid w:val="00683EDB"/>
    <w:rsid w:val="00683EF0"/>
    <w:rsid w:val="00687C1F"/>
    <w:rsid w:val="00691945"/>
    <w:rsid w:val="00694635"/>
    <w:rsid w:val="00697AAF"/>
    <w:rsid w:val="006A0B64"/>
    <w:rsid w:val="006A4A63"/>
    <w:rsid w:val="006B02F7"/>
    <w:rsid w:val="006B4F29"/>
    <w:rsid w:val="006B5997"/>
    <w:rsid w:val="006C2227"/>
    <w:rsid w:val="006C2E67"/>
    <w:rsid w:val="006C2F81"/>
    <w:rsid w:val="006C431A"/>
    <w:rsid w:val="006C4A56"/>
    <w:rsid w:val="006C708B"/>
    <w:rsid w:val="006D6A76"/>
    <w:rsid w:val="006D736D"/>
    <w:rsid w:val="006E0E1B"/>
    <w:rsid w:val="006E1E43"/>
    <w:rsid w:val="006E3A1C"/>
    <w:rsid w:val="006E4950"/>
    <w:rsid w:val="006E6803"/>
    <w:rsid w:val="006F2BEC"/>
    <w:rsid w:val="006F3FB2"/>
    <w:rsid w:val="006F55C1"/>
    <w:rsid w:val="006F74B4"/>
    <w:rsid w:val="00703151"/>
    <w:rsid w:val="007063AF"/>
    <w:rsid w:val="00717F61"/>
    <w:rsid w:val="00723451"/>
    <w:rsid w:val="0072439A"/>
    <w:rsid w:val="0073089D"/>
    <w:rsid w:val="007316A7"/>
    <w:rsid w:val="0074398C"/>
    <w:rsid w:val="00743C71"/>
    <w:rsid w:val="00743FE2"/>
    <w:rsid w:val="00757EDE"/>
    <w:rsid w:val="007610B3"/>
    <w:rsid w:val="00761B1C"/>
    <w:rsid w:val="007623A8"/>
    <w:rsid w:val="00781AAD"/>
    <w:rsid w:val="007845DA"/>
    <w:rsid w:val="007849E7"/>
    <w:rsid w:val="00786381"/>
    <w:rsid w:val="00787311"/>
    <w:rsid w:val="00792A95"/>
    <w:rsid w:val="00793416"/>
    <w:rsid w:val="007937D8"/>
    <w:rsid w:val="007937E3"/>
    <w:rsid w:val="007A161B"/>
    <w:rsid w:val="007A1B28"/>
    <w:rsid w:val="007A2B92"/>
    <w:rsid w:val="007A4DF9"/>
    <w:rsid w:val="007A59A6"/>
    <w:rsid w:val="007B1B4E"/>
    <w:rsid w:val="007B5DFF"/>
    <w:rsid w:val="007B634C"/>
    <w:rsid w:val="007B6A25"/>
    <w:rsid w:val="007C5DF3"/>
    <w:rsid w:val="007D24E3"/>
    <w:rsid w:val="007D481E"/>
    <w:rsid w:val="007D4DB6"/>
    <w:rsid w:val="007D6B0C"/>
    <w:rsid w:val="007D7735"/>
    <w:rsid w:val="007D7786"/>
    <w:rsid w:val="007D7B27"/>
    <w:rsid w:val="007E15BE"/>
    <w:rsid w:val="007E1E82"/>
    <w:rsid w:val="007E1FBE"/>
    <w:rsid w:val="007E29B4"/>
    <w:rsid w:val="007E3164"/>
    <w:rsid w:val="007E3E0D"/>
    <w:rsid w:val="007E470A"/>
    <w:rsid w:val="007F0629"/>
    <w:rsid w:val="007F2BB9"/>
    <w:rsid w:val="007F302C"/>
    <w:rsid w:val="007F317A"/>
    <w:rsid w:val="007F5050"/>
    <w:rsid w:val="007F5373"/>
    <w:rsid w:val="00800F0E"/>
    <w:rsid w:val="00802702"/>
    <w:rsid w:val="00802A9E"/>
    <w:rsid w:val="00807B8E"/>
    <w:rsid w:val="0081465D"/>
    <w:rsid w:val="00816D1E"/>
    <w:rsid w:val="008203D4"/>
    <w:rsid w:val="00825E6F"/>
    <w:rsid w:val="00826115"/>
    <w:rsid w:val="00830E40"/>
    <w:rsid w:val="00831D4F"/>
    <w:rsid w:val="00832E74"/>
    <w:rsid w:val="00837225"/>
    <w:rsid w:val="00840624"/>
    <w:rsid w:val="00840E27"/>
    <w:rsid w:val="0084460A"/>
    <w:rsid w:val="0084585A"/>
    <w:rsid w:val="00845BBB"/>
    <w:rsid w:val="0084610C"/>
    <w:rsid w:val="00847A58"/>
    <w:rsid w:val="00852890"/>
    <w:rsid w:val="00852DC5"/>
    <w:rsid w:val="008541CA"/>
    <w:rsid w:val="008563E8"/>
    <w:rsid w:val="008564C2"/>
    <w:rsid w:val="00856C8E"/>
    <w:rsid w:val="00857A1C"/>
    <w:rsid w:val="00860331"/>
    <w:rsid w:val="008615E4"/>
    <w:rsid w:val="008622AA"/>
    <w:rsid w:val="008629DA"/>
    <w:rsid w:val="008634A0"/>
    <w:rsid w:val="00865C84"/>
    <w:rsid w:val="00866867"/>
    <w:rsid w:val="00872114"/>
    <w:rsid w:val="00873EE0"/>
    <w:rsid w:val="00875A01"/>
    <w:rsid w:val="008770F5"/>
    <w:rsid w:val="00877EF1"/>
    <w:rsid w:val="00880350"/>
    <w:rsid w:val="008810BD"/>
    <w:rsid w:val="008817C1"/>
    <w:rsid w:val="00881935"/>
    <w:rsid w:val="00884F37"/>
    <w:rsid w:val="00885ED7"/>
    <w:rsid w:val="00886905"/>
    <w:rsid w:val="008874ED"/>
    <w:rsid w:val="008900F2"/>
    <w:rsid w:val="00890366"/>
    <w:rsid w:val="00892686"/>
    <w:rsid w:val="00892A23"/>
    <w:rsid w:val="008935B0"/>
    <w:rsid w:val="0089387E"/>
    <w:rsid w:val="008947F8"/>
    <w:rsid w:val="00896904"/>
    <w:rsid w:val="008B14EF"/>
    <w:rsid w:val="008B35D4"/>
    <w:rsid w:val="008B6B01"/>
    <w:rsid w:val="008C1818"/>
    <w:rsid w:val="008C18D8"/>
    <w:rsid w:val="008D26BF"/>
    <w:rsid w:val="008D2B42"/>
    <w:rsid w:val="008D31F2"/>
    <w:rsid w:val="008D4166"/>
    <w:rsid w:val="008D73F2"/>
    <w:rsid w:val="008E0CBD"/>
    <w:rsid w:val="008E17CC"/>
    <w:rsid w:val="008E7359"/>
    <w:rsid w:val="008F0901"/>
    <w:rsid w:val="008F14E7"/>
    <w:rsid w:val="008F30C4"/>
    <w:rsid w:val="008F3AC8"/>
    <w:rsid w:val="008F6008"/>
    <w:rsid w:val="008F6116"/>
    <w:rsid w:val="008F6E4F"/>
    <w:rsid w:val="008F6EC8"/>
    <w:rsid w:val="0090720A"/>
    <w:rsid w:val="0091517A"/>
    <w:rsid w:val="00916239"/>
    <w:rsid w:val="00917198"/>
    <w:rsid w:val="0092026C"/>
    <w:rsid w:val="00923AC6"/>
    <w:rsid w:val="0092443F"/>
    <w:rsid w:val="0092490E"/>
    <w:rsid w:val="00924919"/>
    <w:rsid w:val="00932E2C"/>
    <w:rsid w:val="00936A5A"/>
    <w:rsid w:val="00936E84"/>
    <w:rsid w:val="00937D84"/>
    <w:rsid w:val="00945046"/>
    <w:rsid w:val="009451EB"/>
    <w:rsid w:val="00946767"/>
    <w:rsid w:val="00950080"/>
    <w:rsid w:val="009507B5"/>
    <w:rsid w:val="009508FD"/>
    <w:rsid w:val="009525F4"/>
    <w:rsid w:val="00954DBB"/>
    <w:rsid w:val="00956715"/>
    <w:rsid w:val="009571D0"/>
    <w:rsid w:val="00957222"/>
    <w:rsid w:val="00957C4B"/>
    <w:rsid w:val="00957CAE"/>
    <w:rsid w:val="009668DC"/>
    <w:rsid w:val="00967FC3"/>
    <w:rsid w:val="00970E37"/>
    <w:rsid w:val="00971149"/>
    <w:rsid w:val="00972F0F"/>
    <w:rsid w:val="00972F71"/>
    <w:rsid w:val="00976C4F"/>
    <w:rsid w:val="00985522"/>
    <w:rsid w:val="00985823"/>
    <w:rsid w:val="0098744B"/>
    <w:rsid w:val="00990B24"/>
    <w:rsid w:val="00992D05"/>
    <w:rsid w:val="009960F0"/>
    <w:rsid w:val="00996A47"/>
    <w:rsid w:val="009A3AD7"/>
    <w:rsid w:val="009A715B"/>
    <w:rsid w:val="009A7FD8"/>
    <w:rsid w:val="009B18B1"/>
    <w:rsid w:val="009B70EC"/>
    <w:rsid w:val="009B7C25"/>
    <w:rsid w:val="009C04ED"/>
    <w:rsid w:val="009C188C"/>
    <w:rsid w:val="009C26B9"/>
    <w:rsid w:val="009C2BFA"/>
    <w:rsid w:val="009C5CEC"/>
    <w:rsid w:val="009D086A"/>
    <w:rsid w:val="009D3DF7"/>
    <w:rsid w:val="009D4044"/>
    <w:rsid w:val="009D647A"/>
    <w:rsid w:val="009D65E6"/>
    <w:rsid w:val="009D6893"/>
    <w:rsid w:val="009D70A2"/>
    <w:rsid w:val="009E31D6"/>
    <w:rsid w:val="009E350C"/>
    <w:rsid w:val="009F09F3"/>
    <w:rsid w:val="009F4793"/>
    <w:rsid w:val="00A01BD4"/>
    <w:rsid w:val="00A01C10"/>
    <w:rsid w:val="00A03B25"/>
    <w:rsid w:val="00A05349"/>
    <w:rsid w:val="00A0607B"/>
    <w:rsid w:val="00A06250"/>
    <w:rsid w:val="00A07027"/>
    <w:rsid w:val="00A14A9B"/>
    <w:rsid w:val="00A15E2D"/>
    <w:rsid w:val="00A16E6B"/>
    <w:rsid w:val="00A20462"/>
    <w:rsid w:val="00A25098"/>
    <w:rsid w:val="00A37A06"/>
    <w:rsid w:val="00A40559"/>
    <w:rsid w:val="00A43772"/>
    <w:rsid w:val="00A45DA4"/>
    <w:rsid w:val="00A46166"/>
    <w:rsid w:val="00A51CEA"/>
    <w:rsid w:val="00A52898"/>
    <w:rsid w:val="00A56422"/>
    <w:rsid w:val="00A56B18"/>
    <w:rsid w:val="00A60106"/>
    <w:rsid w:val="00A60689"/>
    <w:rsid w:val="00A6106C"/>
    <w:rsid w:val="00A6157A"/>
    <w:rsid w:val="00A619CE"/>
    <w:rsid w:val="00A61BA8"/>
    <w:rsid w:val="00A63A2C"/>
    <w:rsid w:val="00A64EF3"/>
    <w:rsid w:val="00A67920"/>
    <w:rsid w:val="00A724D8"/>
    <w:rsid w:val="00A83E7B"/>
    <w:rsid w:val="00A84ED5"/>
    <w:rsid w:val="00A9348B"/>
    <w:rsid w:val="00A93A81"/>
    <w:rsid w:val="00A95C9F"/>
    <w:rsid w:val="00AA0557"/>
    <w:rsid w:val="00AA0946"/>
    <w:rsid w:val="00AA1915"/>
    <w:rsid w:val="00AA2734"/>
    <w:rsid w:val="00AA3841"/>
    <w:rsid w:val="00AA385F"/>
    <w:rsid w:val="00AA3D38"/>
    <w:rsid w:val="00AA748B"/>
    <w:rsid w:val="00AB35A1"/>
    <w:rsid w:val="00AB3C8A"/>
    <w:rsid w:val="00AB3D44"/>
    <w:rsid w:val="00AB4098"/>
    <w:rsid w:val="00AB667B"/>
    <w:rsid w:val="00AC4278"/>
    <w:rsid w:val="00AC5178"/>
    <w:rsid w:val="00AC767A"/>
    <w:rsid w:val="00AC7D0B"/>
    <w:rsid w:val="00AD0936"/>
    <w:rsid w:val="00AD2941"/>
    <w:rsid w:val="00AD2CB8"/>
    <w:rsid w:val="00AD4426"/>
    <w:rsid w:val="00AD5C60"/>
    <w:rsid w:val="00AD7391"/>
    <w:rsid w:val="00AD75BB"/>
    <w:rsid w:val="00AE1C73"/>
    <w:rsid w:val="00AE4C7C"/>
    <w:rsid w:val="00AF09CB"/>
    <w:rsid w:val="00AF5620"/>
    <w:rsid w:val="00AF570B"/>
    <w:rsid w:val="00B0496A"/>
    <w:rsid w:val="00B06B34"/>
    <w:rsid w:val="00B07960"/>
    <w:rsid w:val="00B16493"/>
    <w:rsid w:val="00B21368"/>
    <w:rsid w:val="00B22A36"/>
    <w:rsid w:val="00B22CC9"/>
    <w:rsid w:val="00B23EEF"/>
    <w:rsid w:val="00B2469F"/>
    <w:rsid w:val="00B3634C"/>
    <w:rsid w:val="00B36FF8"/>
    <w:rsid w:val="00B41F8D"/>
    <w:rsid w:val="00B42A3C"/>
    <w:rsid w:val="00B460CA"/>
    <w:rsid w:val="00B51DC3"/>
    <w:rsid w:val="00B57166"/>
    <w:rsid w:val="00B6096D"/>
    <w:rsid w:val="00B6267F"/>
    <w:rsid w:val="00B66143"/>
    <w:rsid w:val="00B6623F"/>
    <w:rsid w:val="00B709BC"/>
    <w:rsid w:val="00B70AAD"/>
    <w:rsid w:val="00B70F43"/>
    <w:rsid w:val="00B767AD"/>
    <w:rsid w:val="00B83579"/>
    <w:rsid w:val="00B84DFE"/>
    <w:rsid w:val="00B851E5"/>
    <w:rsid w:val="00B860B0"/>
    <w:rsid w:val="00B92237"/>
    <w:rsid w:val="00B92594"/>
    <w:rsid w:val="00B9438E"/>
    <w:rsid w:val="00B9643A"/>
    <w:rsid w:val="00B971F7"/>
    <w:rsid w:val="00BA2E68"/>
    <w:rsid w:val="00BA3103"/>
    <w:rsid w:val="00BA797B"/>
    <w:rsid w:val="00BA7A49"/>
    <w:rsid w:val="00BC16BF"/>
    <w:rsid w:val="00BC2A4B"/>
    <w:rsid w:val="00BC3264"/>
    <w:rsid w:val="00BC3514"/>
    <w:rsid w:val="00BC5CAB"/>
    <w:rsid w:val="00BC7656"/>
    <w:rsid w:val="00BD27A8"/>
    <w:rsid w:val="00BD317C"/>
    <w:rsid w:val="00BD629F"/>
    <w:rsid w:val="00BD76FE"/>
    <w:rsid w:val="00BD79EB"/>
    <w:rsid w:val="00BE1690"/>
    <w:rsid w:val="00BE17A2"/>
    <w:rsid w:val="00BE1936"/>
    <w:rsid w:val="00BE1C2D"/>
    <w:rsid w:val="00BE624A"/>
    <w:rsid w:val="00BE6FE6"/>
    <w:rsid w:val="00BF3610"/>
    <w:rsid w:val="00BF3C9F"/>
    <w:rsid w:val="00BF7246"/>
    <w:rsid w:val="00C02F52"/>
    <w:rsid w:val="00C03CDD"/>
    <w:rsid w:val="00C03E55"/>
    <w:rsid w:val="00C03F8C"/>
    <w:rsid w:val="00C05E0B"/>
    <w:rsid w:val="00C0731D"/>
    <w:rsid w:val="00C11AD9"/>
    <w:rsid w:val="00C12CCB"/>
    <w:rsid w:val="00C156FC"/>
    <w:rsid w:val="00C16A12"/>
    <w:rsid w:val="00C16A4C"/>
    <w:rsid w:val="00C16C6B"/>
    <w:rsid w:val="00C171DF"/>
    <w:rsid w:val="00C2246C"/>
    <w:rsid w:val="00C237FE"/>
    <w:rsid w:val="00C249B0"/>
    <w:rsid w:val="00C26A2C"/>
    <w:rsid w:val="00C26E00"/>
    <w:rsid w:val="00C275CD"/>
    <w:rsid w:val="00C33C61"/>
    <w:rsid w:val="00C36E0E"/>
    <w:rsid w:val="00C37112"/>
    <w:rsid w:val="00C406FC"/>
    <w:rsid w:val="00C40FB0"/>
    <w:rsid w:val="00C4476E"/>
    <w:rsid w:val="00C44960"/>
    <w:rsid w:val="00C44E06"/>
    <w:rsid w:val="00C47D56"/>
    <w:rsid w:val="00C50728"/>
    <w:rsid w:val="00C52CF1"/>
    <w:rsid w:val="00C53120"/>
    <w:rsid w:val="00C53891"/>
    <w:rsid w:val="00C5410F"/>
    <w:rsid w:val="00C57CFD"/>
    <w:rsid w:val="00C57FEA"/>
    <w:rsid w:val="00C64152"/>
    <w:rsid w:val="00C64535"/>
    <w:rsid w:val="00C64B8A"/>
    <w:rsid w:val="00C65F46"/>
    <w:rsid w:val="00C73444"/>
    <w:rsid w:val="00C74FDB"/>
    <w:rsid w:val="00C76177"/>
    <w:rsid w:val="00C7707D"/>
    <w:rsid w:val="00C82506"/>
    <w:rsid w:val="00C85673"/>
    <w:rsid w:val="00C87727"/>
    <w:rsid w:val="00CA00BE"/>
    <w:rsid w:val="00CA301C"/>
    <w:rsid w:val="00CA4712"/>
    <w:rsid w:val="00CA6166"/>
    <w:rsid w:val="00CB4F56"/>
    <w:rsid w:val="00CB6A56"/>
    <w:rsid w:val="00CB73CC"/>
    <w:rsid w:val="00CC05DF"/>
    <w:rsid w:val="00CC471E"/>
    <w:rsid w:val="00CC5F7C"/>
    <w:rsid w:val="00CC636D"/>
    <w:rsid w:val="00CD029D"/>
    <w:rsid w:val="00CD189E"/>
    <w:rsid w:val="00CD1ADA"/>
    <w:rsid w:val="00CD223A"/>
    <w:rsid w:val="00CD39BE"/>
    <w:rsid w:val="00CD5A83"/>
    <w:rsid w:val="00CD6A2F"/>
    <w:rsid w:val="00CF0918"/>
    <w:rsid w:val="00CF0F6D"/>
    <w:rsid w:val="00CF5666"/>
    <w:rsid w:val="00CF61E5"/>
    <w:rsid w:val="00CF77C6"/>
    <w:rsid w:val="00D01AE2"/>
    <w:rsid w:val="00D030D0"/>
    <w:rsid w:val="00D05CBC"/>
    <w:rsid w:val="00D1119B"/>
    <w:rsid w:val="00D12ABA"/>
    <w:rsid w:val="00D130D3"/>
    <w:rsid w:val="00D14209"/>
    <w:rsid w:val="00D14700"/>
    <w:rsid w:val="00D20D0B"/>
    <w:rsid w:val="00D21AA6"/>
    <w:rsid w:val="00D26523"/>
    <w:rsid w:val="00D26D4C"/>
    <w:rsid w:val="00D323E0"/>
    <w:rsid w:val="00D3372F"/>
    <w:rsid w:val="00D35866"/>
    <w:rsid w:val="00D37A38"/>
    <w:rsid w:val="00D42119"/>
    <w:rsid w:val="00D42B9E"/>
    <w:rsid w:val="00D5217D"/>
    <w:rsid w:val="00D52424"/>
    <w:rsid w:val="00D55BE1"/>
    <w:rsid w:val="00D61BAF"/>
    <w:rsid w:val="00D623F9"/>
    <w:rsid w:val="00D64506"/>
    <w:rsid w:val="00D65905"/>
    <w:rsid w:val="00D66D1C"/>
    <w:rsid w:val="00D66E19"/>
    <w:rsid w:val="00D7240F"/>
    <w:rsid w:val="00D7414E"/>
    <w:rsid w:val="00D761DB"/>
    <w:rsid w:val="00D767D4"/>
    <w:rsid w:val="00D769C7"/>
    <w:rsid w:val="00D82705"/>
    <w:rsid w:val="00D82B6E"/>
    <w:rsid w:val="00D84775"/>
    <w:rsid w:val="00D850CE"/>
    <w:rsid w:val="00D85143"/>
    <w:rsid w:val="00D86113"/>
    <w:rsid w:val="00D867A2"/>
    <w:rsid w:val="00D873D4"/>
    <w:rsid w:val="00D90C42"/>
    <w:rsid w:val="00D943BF"/>
    <w:rsid w:val="00D96C03"/>
    <w:rsid w:val="00D97994"/>
    <w:rsid w:val="00DA0191"/>
    <w:rsid w:val="00DA2412"/>
    <w:rsid w:val="00DA37A3"/>
    <w:rsid w:val="00DA493C"/>
    <w:rsid w:val="00DA498E"/>
    <w:rsid w:val="00DA67F8"/>
    <w:rsid w:val="00DB236B"/>
    <w:rsid w:val="00DB431D"/>
    <w:rsid w:val="00DB7419"/>
    <w:rsid w:val="00DC03CC"/>
    <w:rsid w:val="00DC1C14"/>
    <w:rsid w:val="00DC30C9"/>
    <w:rsid w:val="00DC3B70"/>
    <w:rsid w:val="00DC41CF"/>
    <w:rsid w:val="00DC4FAA"/>
    <w:rsid w:val="00DC76D1"/>
    <w:rsid w:val="00DD11DE"/>
    <w:rsid w:val="00DD15CA"/>
    <w:rsid w:val="00DD4F58"/>
    <w:rsid w:val="00DD5383"/>
    <w:rsid w:val="00DD65CA"/>
    <w:rsid w:val="00DE4455"/>
    <w:rsid w:val="00DE7309"/>
    <w:rsid w:val="00DE7BBC"/>
    <w:rsid w:val="00DF2677"/>
    <w:rsid w:val="00DF38FB"/>
    <w:rsid w:val="00E03F96"/>
    <w:rsid w:val="00E04EF8"/>
    <w:rsid w:val="00E10294"/>
    <w:rsid w:val="00E13926"/>
    <w:rsid w:val="00E15A25"/>
    <w:rsid w:val="00E172B1"/>
    <w:rsid w:val="00E17385"/>
    <w:rsid w:val="00E20109"/>
    <w:rsid w:val="00E20F6D"/>
    <w:rsid w:val="00E22BFD"/>
    <w:rsid w:val="00E263FC"/>
    <w:rsid w:val="00E301D0"/>
    <w:rsid w:val="00E30A9A"/>
    <w:rsid w:val="00E3223E"/>
    <w:rsid w:val="00E3333F"/>
    <w:rsid w:val="00E3479D"/>
    <w:rsid w:val="00E349D7"/>
    <w:rsid w:val="00E44B39"/>
    <w:rsid w:val="00E47DAA"/>
    <w:rsid w:val="00E50D85"/>
    <w:rsid w:val="00E51C79"/>
    <w:rsid w:val="00E544B7"/>
    <w:rsid w:val="00E54BF6"/>
    <w:rsid w:val="00E55986"/>
    <w:rsid w:val="00E56413"/>
    <w:rsid w:val="00E6261D"/>
    <w:rsid w:val="00E63032"/>
    <w:rsid w:val="00E63097"/>
    <w:rsid w:val="00E64C6D"/>
    <w:rsid w:val="00E65845"/>
    <w:rsid w:val="00E701DF"/>
    <w:rsid w:val="00E70E0E"/>
    <w:rsid w:val="00E712CF"/>
    <w:rsid w:val="00E72793"/>
    <w:rsid w:val="00E74A8F"/>
    <w:rsid w:val="00E764DF"/>
    <w:rsid w:val="00E90004"/>
    <w:rsid w:val="00E92F98"/>
    <w:rsid w:val="00E9672C"/>
    <w:rsid w:val="00E97A22"/>
    <w:rsid w:val="00EA44C8"/>
    <w:rsid w:val="00EA5118"/>
    <w:rsid w:val="00EA7627"/>
    <w:rsid w:val="00EB076D"/>
    <w:rsid w:val="00EB1BF8"/>
    <w:rsid w:val="00EB3292"/>
    <w:rsid w:val="00EB3341"/>
    <w:rsid w:val="00EB3EC6"/>
    <w:rsid w:val="00EB708C"/>
    <w:rsid w:val="00EC0EFE"/>
    <w:rsid w:val="00EC13B5"/>
    <w:rsid w:val="00EC2300"/>
    <w:rsid w:val="00EC74E9"/>
    <w:rsid w:val="00EC7E40"/>
    <w:rsid w:val="00ED0B73"/>
    <w:rsid w:val="00ED148E"/>
    <w:rsid w:val="00ED5785"/>
    <w:rsid w:val="00ED6C20"/>
    <w:rsid w:val="00ED6EA2"/>
    <w:rsid w:val="00EE451F"/>
    <w:rsid w:val="00EE4F57"/>
    <w:rsid w:val="00EE5A7E"/>
    <w:rsid w:val="00EE6B83"/>
    <w:rsid w:val="00EE70E5"/>
    <w:rsid w:val="00EE7104"/>
    <w:rsid w:val="00EF2016"/>
    <w:rsid w:val="00F051AF"/>
    <w:rsid w:val="00F054B8"/>
    <w:rsid w:val="00F0583E"/>
    <w:rsid w:val="00F05C64"/>
    <w:rsid w:val="00F075D4"/>
    <w:rsid w:val="00F10885"/>
    <w:rsid w:val="00F11E4A"/>
    <w:rsid w:val="00F12D67"/>
    <w:rsid w:val="00F133CE"/>
    <w:rsid w:val="00F13553"/>
    <w:rsid w:val="00F156E7"/>
    <w:rsid w:val="00F16F40"/>
    <w:rsid w:val="00F22B17"/>
    <w:rsid w:val="00F2317C"/>
    <w:rsid w:val="00F24DB0"/>
    <w:rsid w:val="00F25019"/>
    <w:rsid w:val="00F26CAD"/>
    <w:rsid w:val="00F3477A"/>
    <w:rsid w:val="00F34D00"/>
    <w:rsid w:val="00F363EA"/>
    <w:rsid w:val="00F36724"/>
    <w:rsid w:val="00F40B16"/>
    <w:rsid w:val="00F41107"/>
    <w:rsid w:val="00F43870"/>
    <w:rsid w:val="00F43B7E"/>
    <w:rsid w:val="00F44D39"/>
    <w:rsid w:val="00F44FED"/>
    <w:rsid w:val="00F450C0"/>
    <w:rsid w:val="00F46879"/>
    <w:rsid w:val="00F55044"/>
    <w:rsid w:val="00F57C76"/>
    <w:rsid w:val="00F601E5"/>
    <w:rsid w:val="00F608CF"/>
    <w:rsid w:val="00F6197C"/>
    <w:rsid w:val="00F61A90"/>
    <w:rsid w:val="00F61C63"/>
    <w:rsid w:val="00F62A3A"/>
    <w:rsid w:val="00F668F3"/>
    <w:rsid w:val="00F675C5"/>
    <w:rsid w:val="00F6760D"/>
    <w:rsid w:val="00F71497"/>
    <w:rsid w:val="00F74320"/>
    <w:rsid w:val="00F74444"/>
    <w:rsid w:val="00F75E7D"/>
    <w:rsid w:val="00F84FE1"/>
    <w:rsid w:val="00F8687A"/>
    <w:rsid w:val="00F915ED"/>
    <w:rsid w:val="00F92C9B"/>
    <w:rsid w:val="00F92FBB"/>
    <w:rsid w:val="00F93104"/>
    <w:rsid w:val="00F93379"/>
    <w:rsid w:val="00F96E48"/>
    <w:rsid w:val="00FA0F3E"/>
    <w:rsid w:val="00FA154D"/>
    <w:rsid w:val="00FA3100"/>
    <w:rsid w:val="00FA381A"/>
    <w:rsid w:val="00FA448E"/>
    <w:rsid w:val="00FA78A0"/>
    <w:rsid w:val="00FB0ED9"/>
    <w:rsid w:val="00FB13FF"/>
    <w:rsid w:val="00FB2535"/>
    <w:rsid w:val="00FB257F"/>
    <w:rsid w:val="00FB3BFA"/>
    <w:rsid w:val="00FB61D9"/>
    <w:rsid w:val="00FC25EF"/>
    <w:rsid w:val="00FC2E14"/>
    <w:rsid w:val="00FC3585"/>
    <w:rsid w:val="00FC3720"/>
    <w:rsid w:val="00FC3E64"/>
    <w:rsid w:val="00FC73CC"/>
    <w:rsid w:val="00FC7446"/>
    <w:rsid w:val="00FC787A"/>
    <w:rsid w:val="00FD26E1"/>
    <w:rsid w:val="00FD65C3"/>
    <w:rsid w:val="00FE0B06"/>
    <w:rsid w:val="00FE0B62"/>
    <w:rsid w:val="00FE2DB4"/>
    <w:rsid w:val="00FE348E"/>
    <w:rsid w:val="00FE6473"/>
    <w:rsid w:val="00FF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971F7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Введение...,Б1,Heading 1i"/>
    <w:basedOn w:val="a0"/>
    <w:next w:val="a0"/>
    <w:link w:val="10"/>
    <w:qFormat/>
    <w:rsid w:val="005C72BF"/>
    <w:pPr>
      <w:keepNext/>
      <w:numPr>
        <w:numId w:val="20"/>
      </w:numPr>
      <w:spacing w:before="240" w:after="60"/>
      <w:jc w:val="center"/>
      <w:outlineLvl w:val="0"/>
    </w:pPr>
    <w:rPr>
      <w:b/>
      <w:kern w:val="28"/>
      <w:sz w:val="36"/>
      <w:szCs w:val="20"/>
    </w:rPr>
  </w:style>
  <w:style w:type="paragraph" w:styleId="2">
    <w:name w:val="heading 2"/>
    <w:aliases w:val="H2,Заголовок 21,2,h2,Б2,RTC,iz2,Numbered text 3,HD2,heading 2,Heading 2 Hidden,Раздел Знак,Заголовок 2 - после заг.1 и перед заг.3,Level 2 Topic Heading,H21,Major,CHS,H2-Heading 2,l2,Header2,22,heading2,list2,A,A.B.C.,list 2,Heading2,H"/>
    <w:basedOn w:val="a0"/>
    <w:next w:val="a0"/>
    <w:link w:val="20"/>
    <w:qFormat/>
    <w:rsid w:val="005C72BF"/>
    <w:pPr>
      <w:keepNext/>
      <w:numPr>
        <w:ilvl w:val="1"/>
        <w:numId w:val="20"/>
      </w:numPr>
      <w:tabs>
        <w:tab w:val="clear" w:pos="718"/>
        <w:tab w:val="num" w:pos="576"/>
      </w:tabs>
      <w:spacing w:after="60"/>
      <w:ind w:left="576"/>
      <w:jc w:val="center"/>
      <w:outlineLvl w:val="1"/>
    </w:pPr>
    <w:rPr>
      <w:b/>
      <w:sz w:val="30"/>
      <w:szCs w:val="20"/>
    </w:rPr>
  </w:style>
  <w:style w:type="paragraph" w:styleId="3">
    <w:name w:val="heading 3"/>
    <w:basedOn w:val="a0"/>
    <w:next w:val="a0"/>
    <w:link w:val="30"/>
    <w:qFormat/>
    <w:rsid w:val="007316A7"/>
    <w:pPr>
      <w:keepNext/>
      <w:spacing w:before="240" w:after="60"/>
      <w:jc w:val="both"/>
      <w:outlineLvl w:val="2"/>
    </w:pPr>
    <w:rPr>
      <w:rFonts w:ascii="Arial" w:hAnsi="Arial"/>
      <w:b/>
      <w:szCs w:val="20"/>
    </w:rPr>
  </w:style>
  <w:style w:type="paragraph" w:styleId="4">
    <w:name w:val="heading 4"/>
    <w:basedOn w:val="a0"/>
    <w:next w:val="a0"/>
    <w:link w:val="40"/>
    <w:qFormat/>
    <w:rsid w:val="005C72BF"/>
    <w:pPr>
      <w:keepNext/>
      <w:numPr>
        <w:ilvl w:val="3"/>
        <w:numId w:val="20"/>
      </w:numPr>
      <w:spacing w:before="240" w:after="60"/>
      <w:jc w:val="both"/>
      <w:outlineLvl w:val="3"/>
    </w:pPr>
    <w:rPr>
      <w:rFonts w:ascii="Arial" w:hAnsi="Arial"/>
      <w:szCs w:val="20"/>
    </w:rPr>
  </w:style>
  <w:style w:type="paragraph" w:styleId="5">
    <w:name w:val="heading 5"/>
    <w:basedOn w:val="a0"/>
    <w:next w:val="a0"/>
    <w:link w:val="50"/>
    <w:qFormat/>
    <w:rsid w:val="005C72BF"/>
    <w:pPr>
      <w:spacing w:before="240" w:after="60"/>
      <w:jc w:val="both"/>
      <w:outlineLvl w:val="4"/>
    </w:pPr>
    <w:rPr>
      <w:sz w:val="22"/>
      <w:szCs w:val="20"/>
    </w:rPr>
  </w:style>
  <w:style w:type="paragraph" w:styleId="6">
    <w:name w:val="heading 6"/>
    <w:basedOn w:val="a0"/>
    <w:next w:val="a0"/>
    <w:link w:val="60"/>
    <w:qFormat/>
    <w:rsid w:val="005C72BF"/>
    <w:pPr>
      <w:numPr>
        <w:ilvl w:val="5"/>
        <w:numId w:val="20"/>
      </w:numPr>
      <w:spacing w:before="240" w:after="60"/>
      <w:jc w:val="both"/>
      <w:outlineLvl w:val="5"/>
    </w:pPr>
    <w:rPr>
      <w:i/>
      <w:sz w:val="22"/>
      <w:szCs w:val="20"/>
    </w:rPr>
  </w:style>
  <w:style w:type="paragraph" w:styleId="7">
    <w:name w:val="heading 7"/>
    <w:basedOn w:val="a0"/>
    <w:next w:val="a0"/>
    <w:link w:val="70"/>
    <w:qFormat/>
    <w:rsid w:val="005C72BF"/>
    <w:pPr>
      <w:numPr>
        <w:ilvl w:val="6"/>
        <w:numId w:val="20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0"/>
    <w:next w:val="a0"/>
    <w:link w:val="80"/>
    <w:qFormat/>
    <w:rsid w:val="005C72BF"/>
    <w:pPr>
      <w:numPr>
        <w:ilvl w:val="7"/>
        <w:numId w:val="20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0"/>
    <w:next w:val="a0"/>
    <w:link w:val="90"/>
    <w:qFormat/>
    <w:rsid w:val="005C72BF"/>
    <w:pPr>
      <w:numPr>
        <w:ilvl w:val="8"/>
        <w:numId w:val="20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rmal">
    <w:name w:val="ConsNormal"/>
    <w:rsid w:val="007316A7"/>
    <w:pPr>
      <w:widowControl w:val="0"/>
      <w:ind w:firstLine="720"/>
    </w:pPr>
    <w:rPr>
      <w:rFonts w:ascii="Arial" w:eastAsia="Times New Roman" w:hAnsi="Arial"/>
    </w:rPr>
  </w:style>
  <w:style w:type="paragraph" w:customStyle="1" w:styleId="ConsNonformat">
    <w:name w:val="ConsNonformat"/>
    <w:rsid w:val="007316A7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4">
    <w:name w:val="List Paragraph"/>
    <w:basedOn w:val="a0"/>
    <w:link w:val="a5"/>
    <w:uiPriority w:val="34"/>
    <w:qFormat/>
    <w:rsid w:val="007316A7"/>
    <w:pPr>
      <w:ind w:left="720"/>
      <w:contextualSpacing/>
    </w:pPr>
  </w:style>
  <w:style w:type="character" w:customStyle="1" w:styleId="30">
    <w:name w:val="Заголовок 3 Знак"/>
    <w:link w:val="3"/>
    <w:rsid w:val="007316A7"/>
    <w:rPr>
      <w:rFonts w:ascii="Arial" w:eastAsia="Times New Roman" w:hAnsi="Arial" w:cs="Times New Roman"/>
      <w:b/>
      <w:sz w:val="24"/>
      <w:szCs w:val="20"/>
      <w:lang w:eastAsia="ru-RU"/>
    </w:rPr>
  </w:style>
  <w:style w:type="character" w:styleId="a6">
    <w:name w:val="Hyperlink"/>
    <w:uiPriority w:val="99"/>
    <w:rsid w:val="007316A7"/>
    <w:rPr>
      <w:color w:val="0000FF"/>
      <w:u w:val="single"/>
    </w:rPr>
  </w:style>
  <w:style w:type="character" w:customStyle="1" w:styleId="a5">
    <w:name w:val="Абзац списка Знак"/>
    <w:link w:val="a4"/>
    <w:uiPriority w:val="34"/>
    <w:locked/>
    <w:rsid w:val="007316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aliases w:val="Основной текст Знак Знак Знак Знак1,Основной текст Знак Знак Знак Знак Знак,Знак1 Знак,body text Знак,Знак11 Знак"/>
    <w:link w:val="a8"/>
    <w:locked/>
    <w:rsid w:val="00C249B0"/>
    <w:rPr>
      <w:rFonts w:ascii="Times New Roman" w:eastAsia="Times New Roman" w:hAnsi="Times New Roman" w:cs="Times New Roman"/>
      <w:sz w:val="24"/>
    </w:rPr>
  </w:style>
  <w:style w:type="paragraph" w:styleId="a8">
    <w:name w:val="Body Text"/>
    <w:aliases w:val="Основной текст Знак Знак Знак,Основной текст Знак Знак Знак Знак,Знак1,body text,Знак11"/>
    <w:basedOn w:val="a0"/>
    <w:link w:val="a7"/>
    <w:unhideWhenUsed/>
    <w:rsid w:val="00C249B0"/>
    <w:pPr>
      <w:spacing w:after="120"/>
      <w:jc w:val="both"/>
    </w:pPr>
    <w:rPr>
      <w:szCs w:val="22"/>
      <w:lang w:eastAsia="en-US"/>
    </w:rPr>
  </w:style>
  <w:style w:type="character" w:customStyle="1" w:styleId="11">
    <w:name w:val="Основной текст Знак1"/>
    <w:uiPriority w:val="99"/>
    <w:semiHidden/>
    <w:rsid w:val="00C249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Подподпункт"/>
    <w:basedOn w:val="a0"/>
    <w:rsid w:val="00C5410F"/>
    <w:pPr>
      <w:tabs>
        <w:tab w:val="num" w:pos="1701"/>
      </w:tabs>
      <w:spacing w:line="360" w:lineRule="auto"/>
      <w:ind w:left="1701" w:hanging="567"/>
      <w:jc w:val="both"/>
    </w:pPr>
    <w:rPr>
      <w:sz w:val="28"/>
      <w:szCs w:val="20"/>
    </w:rPr>
  </w:style>
  <w:style w:type="paragraph" w:styleId="aa">
    <w:name w:val="No Spacing"/>
    <w:uiPriority w:val="1"/>
    <w:qFormat/>
    <w:rsid w:val="00802A9E"/>
    <w:rPr>
      <w:sz w:val="22"/>
      <w:szCs w:val="22"/>
      <w:lang w:eastAsia="en-US"/>
    </w:rPr>
  </w:style>
  <w:style w:type="character" w:styleId="ab">
    <w:name w:val="annotation reference"/>
    <w:uiPriority w:val="99"/>
    <w:semiHidden/>
    <w:unhideWhenUsed/>
    <w:rsid w:val="00EC7E40"/>
    <w:rPr>
      <w:sz w:val="16"/>
      <w:szCs w:val="16"/>
    </w:rPr>
  </w:style>
  <w:style w:type="paragraph" w:styleId="ac">
    <w:name w:val="annotation text"/>
    <w:basedOn w:val="a0"/>
    <w:link w:val="ad"/>
    <w:uiPriority w:val="99"/>
    <w:semiHidden/>
    <w:unhideWhenUsed/>
    <w:rsid w:val="00EC7E40"/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rsid w:val="00EC7E40"/>
    <w:rPr>
      <w:rFonts w:ascii="Times New Roman" w:eastAsia="Times New Roman" w:hAnsi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C7E40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EC7E40"/>
    <w:rPr>
      <w:rFonts w:ascii="Times New Roman" w:eastAsia="Times New Roman" w:hAnsi="Times New Roman"/>
      <w:b/>
      <w:bCs/>
    </w:rPr>
  </w:style>
  <w:style w:type="paragraph" w:styleId="af0">
    <w:name w:val="Balloon Text"/>
    <w:basedOn w:val="a0"/>
    <w:link w:val="af1"/>
    <w:uiPriority w:val="99"/>
    <w:semiHidden/>
    <w:unhideWhenUsed/>
    <w:rsid w:val="00EC7E4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EC7E40"/>
    <w:rPr>
      <w:rFonts w:ascii="Tahoma" w:eastAsia="Times New Roman" w:hAnsi="Tahoma" w:cs="Tahoma"/>
      <w:sz w:val="16"/>
      <w:szCs w:val="16"/>
    </w:rPr>
  </w:style>
  <w:style w:type="paragraph" w:styleId="21">
    <w:name w:val="Body Text 2"/>
    <w:basedOn w:val="a0"/>
    <w:link w:val="22"/>
    <w:uiPriority w:val="99"/>
    <w:semiHidden/>
    <w:unhideWhenUsed/>
    <w:rsid w:val="005E12C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5E12C6"/>
    <w:rPr>
      <w:rFonts w:ascii="Times New Roman" w:eastAsia="Times New Roman" w:hAnsi="Times New Roman"/>
      <w:sz w:val="24"/>
      <w:szCs w:val="24"/>
    </w:rPr>
  </w:style>
  <w:style w:type="paragraph" w:styleId="af2">
    <w:name w:val="header"/>
    <w:basedOn w:val="a0"/>
    <w:link w:val="af3"/>
    <w:uiPriority w:val="99"/>
    <w:unhideWhenUsed/>
    <w:rsid w:val="00D20D0B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D20D0B"/>
    <w:rPr>
      <w:rFonts w:ascii="Times New Roman" w:eastAsia="Times New Roman" w:hAnsi="Times New Roman"/>
      <w:sz w:val="24"/>
      <w:szCs w:val="24"/>
    </w:rPr>
  </w:style>
  <w:style w:type="paragraph" w:styleId="af4">
    <w:name w:val="footer"/>
    <w:basedOn w:val="a0"/>
    <w:link w:val="af5"/>
    <w:uiPriority w:val="99"/>
    <w:unhideWhenUsed/>
    <w:rsid w:val="00D20D0B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D20D0B"/>
    <w:rPr>
      <w:rFonts w:ascii="Times New Roman" w:eastAsia="Times New Roman" w:hAnsi="Times New Roman"/>
      <w:sz w:val="24"/>
      <w:szCs w:val="24"/>
    </w:rPr>
  </w:style>
  <w:style w:type="paragraph" w:styleId="31">
    <w:name w:val="Body Text 3"/>
    <w:basedOn w:val="a0"/>
    <w:link w:val="32"/>
    <w:rsid w:val="00F051AF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  <w:jc w:val="both"/>
    </w:pPr>
    <w:rPr>
      <w:b/>
      <w:i/>
      <w:sz w:val="20"/>
      <w:lang w:val="x-none"/>
    </w:rPr>
  </w:style>
  <w:style w:type="character" w:customStyle="1" w:styleId="32">
    <w:name w:val="Основной текст 3 Знак"/>
    <w:link w:val="31"/>
    <w:rsid w:val="00F051AF"/>
    <w:rPr>
      <w:rFonts w:ascii="Times New Roman" w:eastAsia="Times New Roman" w:hAnsi="Times New Roman"/>
      <w:b/>
      <w:i/>
      <w:szCs w:val="24"/>
      <w:lang w:val="x-none"/>
    </w:rPr>
  </w:style>
  <w:style w:type="paragraph" w:styleId="23">
    <w:name w:val="Body Text Indent 2"/>
    <w:aliases w:val=" Знак1,Знак"/>
    <w:basedOn w:val="a0"/>
    <w:link w:val="24"/>
    <w:unhideWhenUsed/>
    <w:rsid w:val="00AE1C7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aliases w:val=" Знак1 Знак,Знак Знак"/>
    <w:basedOn w:val="a1"/>
    <w:link w:val="23"/>
    <w:rsid w:val="00AE1C73"/>
    <w:rPr>
      <w:rFonts w:ascii="Times New Roman" w:eastAsia="Times New Roman" w:hAnsi="Times New Roman"/>
      <w:sz w:val="24"/>
      <w:szCs w:val="24"/>
    </w:rPr>
  </w:style>
  <w:style w:type="paragraph" w:customStyle="1" w:styleId="af6">
    <w:name w:val="Стиль"/>
    <w:rsid w:val="00D12ABA"/>
    <w:rPr>
      <w:rFonts w:ascii="Times New Roman" w:eastAsia="Times New Roman" w:hAnsi="Times New Roman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Б1 Знак"/>
    <w:basedOn w:val="a1"/>
    <w:link w:val="1"/>
    <w:rsid w:val="005C72BF"/>
    <w:rPr>
      <w:rFonts w:ascii="Times New Roman" w:eastAsia="Times New Roman" w:hAnsi="Times New Roman"/>
      <w:b/>
      <w:kern w:val="28"/>
      <w:sz w:val="36"/>
    </w:rPr>
  </w:style>
  <w:style w:type="character" w:customStyle="1" w:styleId="20">
    <w:name w:val="Заголовок 2 Знак"/>
    <w:aliases w:val="H2 Знак,Заголовок 21 Знак,2 Знак,h2 Знак,Б2 Знак,RTC Знак,iz2 Знак,Numbered text 3 Знак,HD2 Знак,heading 2 Знак,Heading 2 Hidden Знак,Раздел Знак Знак,Заголовок 2 - после заг.1 и перед заг.3 Знак,Level 2 Topic Heading Знак,H21 Знак"/>
    <w:basedOn w:val="a1"/>
    <w:link w:val="2"/>
    <w:rsid w:val="005C72BF"/>
    <w:rPr>
      <w:rFonts w:ascii="Times New Roman" w:eastAsia="Times New Roman" w:hAnsi="Times New Roman"/>
      <w:b/>
      <w:sz w:val="30"/>
    </w:rPr>
  </w:style>
  <w:style w:type="character" w:customStyle="1" w:styleId="40">
    <w:name w:val="Заголовок 4 Знак"/>
    <w:basedOn w:val="a1"/>
    <w:link w:val="4"/>
    <w:rsid w:val="005C72BF"/>
    <w:rPr>
      <w:rFonts w:ascii="Arial" w:eastAsia="Times New Roman" w:hAnsi="Arial"/>
      <w:sz w:val="24"/>
    </w:rPr>
  </w:style>
  <w:style w:type="character" w:customStyle="1" w:styleId="50">
    <w:name w:val="Заголовок 5 Знак"/>
    <w:basedOn w:val="a1"/>
    <w:link w:val="5"/>
    <w:rsid w:val="005C72BF"/>
    <w:rPr>
      <w:rFonts w:ascii="Times New Roman" w:eastAsia="Times New Roman" w:hAnsi="Times New Roman"/>
      <w:sz w:val="22"/>
    </w:rPr>
  </w:style>
  <w:style w:type="character" w:customStyle="1" w:styleId="60">
    <w:name w:val="Заголовок 6 Знак"/>
    <w:basedOn w:val="a1"/>
    <w:link w:val="6"/>
    <w:rsid w:val="005C72BF"/>
    <w:rPr>
      <w:rFonts w:ascii="Times New Roman" w:eastAsia="Times New Roman" w:hAnsi="Times New Roman"/>
      <w:i/>
      <w:sz w:val="22"/>
    </w:rPr>
  </w:style>
  <w:style w:type="character" w:customStyle="1" w:styleId="70">
    <w:name w:val="Заголовок 7 Знак"/>
    <w:basedOn w:val="a1"/>
    <w:link w:val="7"/>
    <w:rsid w:val="005C72BF"/>
    <w:rPr>
      <w:rFonts w:ascii="Arial" w:eastAsia="Times New Roman" w:hAnsi="Arial"/>
    </w:rPr>
  </w:style>
  <w:style w:type="character" w:customStyle="1" w:styleId="80">
    <w:name w:val="Заголовок 8 Знак"/>
    <w:basedOn w:val="a1"/>
    <w:link w:val="8"/>
    <w:rsid w:val="005C72BF"/>
    <w:rPr>
      <w:rFonts w:ascii="Arial" w:eastAsia="Times New Roman" w:hAnsi="Arial"/>
      <w:i/>
    </w:rPr>
  </w:style>
  <w:style w:type="character" w:customStyle="1" w:styleId="90">
    <w:name w:val="Заголовок 9 Знак"/>
    <w:basedOn w:val="a1"/>
    <w:link w:val="9"/>
    <w:rsid w:val="005C72BF"/>
    <w:rPr>
      <w:rFonts w:ascii="Arial" w:eastAsia="Times New Roman" w:hAnsi="Arial"/>
      <w:b/>
      <w:i/>
      <w:sz w:val="18"/>
    </w:rPr>
  </w:style>
  <w:style w:type="character" w:styleId="af7">
    <w:name w:val="Intense Reference"/>
    <w:uiPriority w:val="32"/>
    <w:qFormat/>
    <w:rsid w:val="005C72BF"/>
    <w:rPr>
      <w:smallCaps/>
      <w:spacing w:val="5"/>
      <w:u w:val="single"/>
    </w:rPr>
  </w:style>
  <w:style w:type="paragraph" w:customStyle="1" w:styleId="af8">
    <w:name w:val="Тендерные данные"/>
    <w:basedOn w:val="a0"/>
    <w:semiHidden/>
    <w:rsid w:val="005C72BF"/>
    <w:pPr>
      <w:tabs>
        <w:tab w:val="left" w:pos="1985"/>
      </w:tabs>
      <w:spacing w:before="120" w:after="60"/>
      <w:jc w:val="both"/>
    </w:pPr>
    <w:rPr>
      <w:b/>
      <w:szCs w:val="20"/>
    </w:rPr>
  </w:style>
  <w:style w:type="paragraph" w:customStyle="1" w:styleId="a">
    <w:name w:val="Раздел"/>
    <w:basedOn w:val="a0"/>
    <w:semiHidden/>
    <w:rsid w:val="005C72BF"/>
    <w:pPr>
      <w:numPr>
        <w:numId w:val="21"/>
      </w:numPr>
      <w:tabs>
        <w:tab w:val="clear" w:pos="360"/>
        <w:tab w:val="num" w:pos="1440"/>
      </w:tabs>
      <w:spacing w:before="120" w:after="120"/>
      <w:ind w:left="720" w:hanging="720"/>
      <w:jc w:val="center"/>
    </w:pPr>
    <w:rPr>
      <w:rFonts w:ascii="Arial Narrow" w:hAnsi="Arial Narrow"/>
      <w:b/>
      <w:sz w:val="28"/>
      <w:szCs w:val="20"/>
    </w:rPr>
  </w:style>
  <w:style w:type="paragraph" w:styleId="af9">
    <w:name w:val="Subtitle"/>
    <w:basedOn w:val="a0"/>
    <w:link w:val="afa"/>
    <w:qFormat/>
    <w:rsid w:val="005C72BF"/>
    <w:pPr>
      <w:spacing w:after="60"/>
      <w:jc w:val="center"/>
      <w:outlineLvl w:val="1"/>
    </w:pPr>
    <w:rPr>
      <w:rFonts w:ascii="Arial" w:hAnsi="Arial"/>
      <w:szCs w:val="20"/>
    </w:rPr>
  </w:style>
  <w:style w:type="character" w:customStyle="1" w:styleId="afa">
    <w:name w:val="Подзаголовок Знак"/>
    <w:basedOn w:val="a1"/>
    <w:link w:val="af9"/>
    <w:rsid w:val="005C72BF"/>
    <w:rPr>
      <w:rFonts w:ascii="Arial" w:eastAsia="Times New Roman" w:hAnsi="Arial"/>
      <w:sz w:val="24"/>
    </w:rPr>
  </w:style>
  <w:style w:type="table" w:styleId="afb">
    <w:name w:val="Table Grid"/>
    <w:basedOn w:val="a2"/>
    <w:uiPriority w:val="59"/>
    <w:rsid w:val="00F55044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971F7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Введение...,Б1,Heading 1i"/>
    <w:basedOn w:val="a0"/>
    <w:next w:val="a0"/>
    <w:link w:val="10"/>
    <w:qFormat/>
    <w:rsid w:val="005C72BF"/>
    <w:pPr>
      <w:keepNext/>
      <w:numPr>
        <w:numId w:val="20"/>
      </w:numPr>
      <w:spacing w:before="240" w:after="60"/>
      <w:jc w:val="center"/>
      <w:outlineLvl w:val="0"/>
    </w:pPr>
    <w:rPr>
      <w:b/>
      <w:kern w:val="28"/>
      <w:sz w:val="36"/>
      <w:szCs w:val="20"/>
    </w:rPr>
  </w:style>
  <w:style w:type="paragraph" w:styleId="2">
    <w:name w:val="heading 2"/>
    <w:aliases w:val="H2,Заголовок 21,2,h2,Б2,RTC,iz2,Numbered text 3,HD2,heading 2,Heading 2 Hidden,Раздел Знак,Заголовок 2 - после заг.1 и перед заг.3,Level 2 Topic Heading,H21,Major,CHS,H2-Heading 2,l2,Header2,22,heading2,list2,A,A.B.C.,list 2,Heading2,H"/>
    <w:basedOn w:val="a0"/>
    <w:next w:val="a0"/>
    <w:link w:val="20"/>
    <w:qFormat/>
    <w:rsid w:val="005C72BF"/>
    <w:pPr>
      <w:keepNext/>
      <w:numPr>
        <w:ilvl w:val="1"/>
        <w:numId w:val="20"/>
      </w:numPr>
      <w:tabs>
        <w:tab w:val="clear" w:pos="718"/>
        <w:tab w:val="num" w:pos="576"/>
      </w:tabs>
      <w:spacing w:after="60"/>
      <w:ind w:left="576"/>
      <w:jc w:val="center"/>
      <w:outlineLvl w:val="1"/>
    </w:pPr>
    <w:rPr>
      <w:b/>
      <w:sz w:val="30"/>
      <w:szCs w:val="20"/>
    </w:rPr>
  </w:style>
  <w:style w:type="paragraph" w:styleId="3">
    <w:name w:val="heading 3"/>
    <w:basedOn w:val="a0"/>
    <w:next w:val="a0"/>
    <w:link w:val="30"/>
    <w:qFormat/>
    <w:rsid w:val="007316A7"/>
    <w:pPr>
      <w:keepNext/>
      <w:spacing w:before="240" w:after="60"/>
      <w:jc w:val="both"/>
      <w:outlineLvl w:val="2"/>
    </w:pPr>
    <w:rPr>
      <w:rFonts w:ascii="Arial" w:hAnsi="Arial"/>
      <w:b/>
      <w:szCs w:val="20"/>
    </w:rPr>
  </w:style>
  <w:style w:type="paragraph" w:styleId="4">
    <w:name w:val="heading 4"/>
    <w:basedOn w:val="a0"/>
    <w:next w:val="a0"/>
    <w:link w:val="40"/>
    <w:qFormat/>
    <w:rsid w:val="005C72BF"/>
    <w:pPr>
      <w:keepNext/>
      <w:numPr>
        <w:ilvl w:val="3"/>
        <w:numId w:val="20"/>
      </w:numPr>
      <w:spacing w:before="240" w:after="60"/>
      <w:jc w:val="both"/>
      <w:outlineLvl w:val="3"/>
    </w:pPr>
    <w:rPr>
      <w:rFonts w:ascii="Arial" w:hAnsi="Arial"/>
      <w:szCs w:val="20"/>
    </w:rPr>
  </w:style>
  <w:style w:type="paragraph" w:styleId="5">
    <w:name w:val="heading 5"/>
    <w:basedOn w:val="a0"/>
    <w:next w:val="a0"/>
    <w:link w:val="50"/>
    <w:qFormat/>
    <w:rsid w:val="005C72BF"/>
    <w:pPr>
      <w:spacing w:before="240" w:after="60"/>
      <w:jc w:val="both"/>
      <w:outlineLvl w:val="4"/>
    </w:pPr>
    <w:rPr>
      <w:sz w:val="22"/>
      <w:szCs w:val="20"/>
    </w:rPr>
  </w:style>
  <w:style w:type="paragraph" w:styleId="6">
    <w:name w:val="heading 6"/>
    <w:basedOn w:val="a0"/>
    <w:next w:val="a0"/>
    <w:link w:val="60"/>
    <w:qFormat/>
    <w:rsid w:val="005C72BF"/>
    <w:pPr>
      <w:numPr>
        <w:ilvl w:val="5"/>
        <w:numId w:val="20"/>
      </w:numPr>
      <w:spacing w:before="240" w:after="60"/>
      <w:jc w:val="both"/>
      <w:outlineLvl w:val="5"/>
    </w:pPr>
    <w:rPr>
      <w:i/>
      <w:sz w:val="22"/>
      <w:szCs w:val="20"/>
    </w:rPr>
  </w:style>
  <w:style w:type="paragraph" w:styleId="7">
    <w:name w:val="heading 7"/>
    <w:basedOn w:val="a0"/>
    <w:next w:val="a0"/>
    <w:link w:val="70"/>
    <w:qFormat/>
    <w:rsid w:val="005C72BF"/>
    <w:pPr>
      <w:numPr>
        <w:ilvl w:val="6"/>
        <w:numId w:val="20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0"/>
    <w:next w:val="a0"/>
    <w:link w:val="80"/>
    <w:qFormat/>
    <w:rsid w:val="005C72BF"/>
    <w:pPr>
      <w:numPr>
        <w:ilvl w:val="7"/>
        <w:numId w:val="20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0"/>
    <w:next w:val="a0"/>
    <w:link w:val="90"/>
    <w:qFormat/>
    <w:rsid w:val="005C72BF"/>
    <w:pPr>
      <w:numPr>
        <w:ilvl w:val="8"/>
        <w:numId w:val="20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rmal">
    <w:name w:val="ConsNormal"/>
    <w:rsid w:val="007316A7"/>
    <w:pPr>
      <w:widowControl w:val="0"/>
      <w:ind w:firstLine="720"/>
    </w:pPr>
    <w:rPr>
      <w:rFonts w:ascii="Arial" w:eastAsia="Times New Roman" w:hAnsi="Arial"/>
    </w:rPr>
  </w:style>
  <w:style w:type="paragraph" w:customStyle="1" w:styleId="ConsNonformat">
    <w:name w:val="ConsNonformat"/>
    <w:rsid w:val="007316A7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4">
    <w:name w:val="List Paragraph"/>
    <w:basedOn w:val="a0"/>
    <w:link w:val="a5"/>
    <w:uiPriority w:val="34"/>
    <w:qFormat/>
    <w:rsid w:val="007316A7"/>
    <w:pPr>
      <w:ind w:left="720"/>
      <w:contextualSpacing/>
    </w:pPr>
  </w:style>
  <w:style w:type="character" w:customStyle="1" w:styleId="30">
    <w:name w:val="Заголовок 3 Знак"/>
    <w:link w:val="3"/>
    <w:rsid w:val="007316A7"/>
    <w:rPr>
      <w:rFonts w:ascii="Arial" w:eastAsia="Times New Roman" w:hAnsi="Arial" w:cs="Times New Roman"/>
      <w:b/>
      <w:sz w:val="24"/>
      <w:szCs w:val="20"/>
      <w:lang w:eastAsia="ru-RU"/>
    </w:rPr>
  </w:style>
  <w:style w:type="character" w:styleId="a6">
    <w:name w:val="Hyperlink"/>
    <w:uiPriority w:val="99"/>
    <w:rsid w:val="007316A7"/>
    <w:rPr>
      <w:color w:val="0000FF"/>
      <w:u w:val="single"/>
    </w:rPr>
  </w:style>
  <w:style w:type="character" w:customStyle="1" w:styleId="a5">
    <w:name w:val="Абзац списка Знак"/>
    <w:link w:val="a4"/>
    <w:uiPriority w:val="34"/>
    <w:locked/>
    <w:rsid w:val="007316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aliases w:val="Основной текст Знак Знак Знак Знак1,Основной текст Знак Знак Знак Знак Знак,Знак1 Знак,body text Знак,Знак11 Знак"/>
    <w:link w:val="a8"/>
    <w:locked/>
    <w:rsid w:val="00C249B0"/>
    <w:rPr>
      <w:rFonts w:ascii="Times New Roman" w:eastAsia="Times New Roman" w:hAnsi="Times New Roman" w:cs="Times New Roman"/>
      <w:sz w:val="24"/>
    </w:rPr>
  </w:style>
  <w:style w:type="paragraph" w:styleId="a8">
    <w:name w:val="Body Text"/>
    <w:aliases w:val="Основной текст Знак Знак Знак,Основной текст Знак Знак Знак Знак,Знак1,body text,Знак11"/>
    <w:basedOn w:val="a0"/>
    <w:link w:val="a7"/>
    <w:unhideWhenUsed/>
    <w:rsid w:val="00C249B0"/>
    <w:pPr>
      <w:spacing w:after="120"/>
      <w:jc w:val="both"/>
    </w:pPr>
    <w:rPr>
      <w:szCs w:val="22"/>
      <w:lang w:eastAsia="en-US"/>
    </w:rPr>
  </w:style>
  <w:style w:type="character" w:customStyle="1" w:styleId="11">
    <w:name w:val="Основной текст Знак1"/>
    <w:uiPriority w:val="99"/>
    <w:semiHidden/>
    <w:rsid w:val="00C249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Подподпункт"/>
    <w:basedOn w:val="a0"/>
    <w:rsid w:val="00C5410F"/>
    <w:pPr>
      <w:tabs>
        <w:tab w:val="num" w:pos="1701"/>
      </w:tabs>
      <w:spacing w:line="360" w:lineRule="auto"/>
      <w:ind w:left="1701" w:hanging="567"/>
      <w:jc w:val="both"/>
    </w:pPr>
    <w:rPr>
      <w:sz w:val="28"/>
      <w:szCs w:val="20"/>
    </w:rPr>
  </w:style>
  <w:style w:type="paragraph" w:styleId="aa">
    <w:name w:val="No Spacing"/>
    <w:uiPriority w:val="1"/>
    <w:qFormat/>
    <w:rsid w:val="00802A9E"/>
    <w:rPr>
      <w:sz w:val="22"/>
      <w:szCs w:val="22"/>
      <w:lang w:eastAsia="en-US"/>
    </w:rPr>
  </w:style>
  <w:style w:type="character" w:styleId="ab">
    <w:name w:val="annotation reference"/>
    <w:uiPriority w:val="99"/>
    <w:semiHidden/>
    <w:unhideWhenUsed/>
    <w:rsid w:val="00EC7E40"/>
    <w:rPr>
      <w:sz w:val="16"/>
      <w:szCs w:val="16"/>
    </w:rPr>
  </w:style>
  <w:style w:type="paragraph" w:styleId="ac">
    <w:name w:val="annotation text"/>
    <w:basedOn w:val="a0"/>
    <w:link w:val="ad"/>
    <w:uiPriority w:val="99"/>
    <w:semiHidden/>
    <w:unhideWhenUsed/>
    <w:rsid w:val="00EC7E40"/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rsid w:val="00EC7E40"/>
    <w:rPr>
      <w:rFonts w:ascii="Times New Roman" w:eastAsia="Times New Roman" w:hAnsi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C7E40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EC7E40"/>
    <w:rPr>
      <w:rFonts w:ascii="Times New Roman" w:eastAsia="Times New Roman" w:hAnsi="Times New Roman"/>
      <w:b/>
      <w:bCs/>
    </w:rPr>
  </w:style>
  <w:style w:type="paragraph" w:styleId="af0">
    <w:name w:val="Balloon Text"/>
    <w:basedOn w:val="a0"/>
    <w:link w:val="af1"/>
    <w:uiPriority w:val="99"/>
    <w:semiHidden/>
    <w:unhideWhenUsed/>
    <w:rsid w:val="00EC7E4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EC7E40"/>
    <w:rPr>
      <w:rFonts w:ascii="Tahoma" w:eastAsia="Times New Roman" w:hAnsi="Tahoma" w:cs="Tahoma"/>
      <w:sz w:val="16"/>
      <w:szCs w:val="16"/>
    </w:rPr>
  </w:style>
  <w:style w:type="paragraph" w:styleId="21">
    <w:name w:val="Body Text 2"/>
    <w:basedOn w:val="a0"/>
    <w:link w:val="22"/>
    <w:uiPriority w:val="99"/>
    <w:semiHidden/>
    <w:unhideWhenUsed/>
    <w:rsid w:val="005E12C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5E12C6"/>
    <w:rPr>
      <w:rFonts w:ascii="Times New Roman" w:eastAsia="Times New Roman" w:hAnsi="Times New Roman"/>
      <w:sz w:val="24"/>
      <w:szCs w:val="24"/>
    </w:rPr>
  </w:style>
  <w:style w:type="paragraph" w:styleId="af2">
    <w:name w:val="header"/>
    <w:basedOn w:val="a0"/>
    <w:link w:val="af3"/>
    <w:uiPriority w:val="99"/>
    <w:unhideWhenUsed/>
    <w:rsid w:val="00D20D0B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D20D0B"/>
    <w:rPr>
      <w:rFonts w:ascii="Times New Roman" w:eastAsia="Times New Roman" w:hAnsi="Times New Roman"/>
      <w:sz w:val="24"/>
      <w:szCs w:val="24"/>
    </w:rPr>
  </w:style>
  <w:style w:type="paragraph" w:styleId="af4">
    <w:name w:val="footer"/>
    <w:basedOn w:val="a0"/>
    <w:link w:val="af5"/>
    <w:uiPriority w:val="99"/>
    <w:unhideWhenUsed/>
    <w:rsid w:val="00D20D0B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D20D0B"/>
    <w:rPr>
      <w:rFonts w:ascii="Times New Roman" w:eastAsia="Times New Roman" w:hAnsi="Times New Roman"/>
      <w:sz w:val="24"/>
      <w:szCs w:val="24"/>
    </w:rPr>
  </w:style>
  <w:style w:type="paragraph" w:styleId="31">
    <w:name w:val="Body Text 3"/>
    <w:basedOn w:val="a0"/>
    <w:link w:val="32"/>
    <w:rsid w:val="00F051AF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  <w:jc w:val="both"/>
    </w:pPr>
    <w:rPr>
      <w:b/>
      <w:i/>
      <w:sz w:val="20"/>
      <w:lang w:val="x-none"/>
    </w:rPr>
  </w:style>
  <w:style w:type="character" w:customStyle="1" w:styleId="32">
    <w:name w:val="Основной текст 3 Знак"/>
    <w:link w:val="31"/>
    <w:rsid w:val="00F051AF"/>
    <w:rPr>
      <w:rFonts w:ascii="Times New Roman" w:eastAsia="Times New Roman" w:hAnsi="Times New Roman"/>
      <w:b/>
      <w:i/>
      <w:szCs w:val="24"/>
      <w:lang w:val="x-none"/>
    </w:rPr>
  </w:style>
  <w:style w:type="paragraph" w:styleId="23">
    <w:name w:val="Body Text Indent 2"/>
    <w:aliases w:val=" Знак1,Знак"/>
    <w:basedOn w:val="a0"/>
    <w:link w:val="24"/>
    <w:unhideWhenUsed/>
    <w:rsid w:val="00AE1C7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aliases w:val=" Знак1 Знак,Знак Знак"/>
    <w:basedOn w:val="a1"/>
    <w:link w:val="23"/>
    <w:rsid w:val="00AE1C73"/>
    <w:rPr>
      <w:rFonts w:ascii="Times New Roman" w:eastAsia="Times New Roman" w:hAnsi="Times New Roman"/>
      <w:sz w:val="24"/>
      <w:szCs w:val="24"/>
    </w:rPr>
  </w:style>
  <w:style w:type="paragraph" w:customStyle="1" w:styleId="af6">
    <w:name w:val="Стиль"/>
    <w:rsid w:val="00D12ABA"/>
    <w:rPr>
      <w:rFonts w:ascii="Times New Roman" w:eastAsia="Times New Roman" w:hAnsi="Times New Roman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Б1 Знак"/>
    <w:basedOn w:val="a1"/>
    <w:link w:val="1"/>
    <w:rsid w:val="005C72BF"/>
    <w:rPr>
      <w:rFonts w:ascii="Times New Roman" w:eastAsia="Times New Roman" w:hAnsi="Times New Roman"/>
      <w:b/>
      <w:kern w:val="28"/>
      <w:sz w:val="36"/>
    </w:rPr>
  </w:style>
  <w:style w:type="character" w:customStyle="1" w:styleId="20">
    <w:name w:val="Заголовок 2 Знак"/>
    <w:aliases w:val="H2 Знак,Заголовок 21 Знак,2 Знак,h2 Знак,Б2 Знак,RTC Знак,iz2 Знак,Numbered text 3 Знак,HD2 Знак,heading 2 Знак,Heading 2 Hidden Знак,Раздел Знак Знак,Заголовок 2 - после заг.1 и перед заг.3 Знак,Level 2 Topic Heading Знак,H21 Знак"/>
    <w:basedOn w:val="a1"/>
    <w:link w:val="2"/>
    <w:rsid w:val="005C72BF"/>
    <w:rPr>
      <w:rFonts w:ascii="Times New Roman" w:eastAsia="Times New Roman" w:hAnsi="Times New Roman"/>
      <w:b/>
      <w:sz w:val="30"/>
    </w:rPr>
  </w:style>
  <w:style w:type="character" w:customStyle="1" w:styleId="40">
    <w:name w:val="Заголовок 4 Знак"/>
    <w:basedOn w:val="a1"/>
    <w:link w:val="4"/>
    <w:rsid w:val="005C72BF"/>
    <w:rPr>
      <w:rFonts w:ascii="Arial" w:eastAsia="Times New Roman" w:hAnsi="Arial"/>
      <w:sz w:val="24"/>
    </w:rPr>
  </w:style>
  <w:style w:type="character" w:customStyle="1" w:styleId="50">
    <w:name w:val="Заголовок 5 Знак"/>
    <w:basedOn w:val="a1"/>
    <w:link w:val="5"/>
    <w:rsid w:val="005C72BF"/>
    <w:rPr>
      <w:rFonts w:ascii="Times New Roman" w:eastAsia="Times New Roman" w:hAnsi="Times New Roman"/>
      <w:sz w:val="22"/>
    </w:rPr>
  </w:style>
  <w:style w:type="character" w:customStyle="1" w:styleId="60">
    <w:name w:val="Заголовок 6 Знак"/>
    <w:basedOn w:val="a1"/>
    <w:link w:val="6"/>
    <w:rsid w:val="005C72BF"/>
    <w:rPr>
      <w:rFonts w:ascii="Times New Roman" w:eastAsia="Times New Roman" w:hAnsi="Times New Roman"/>
      <w:i/>
      <w:sz w:val="22"/>
    </w:rPr>
  </w:style>
  <w:style w:type="character" w:customStyle="1" w:styleId="70">
    <w:name w:val="Заголовок 7 Знак"/>
    <w:basedOn w:val="a1"/>
    <w:link w:val="7"/>
    <w:rsid w:val="005C72BF"/>
    <w:rPr>
      <w:rFonts w:ascii="Arial" w:eastAsia="Times New Roman" w:hAnsi="Arial"/>
    </w:rPr>
  </w:style>
  <w:style w:type="character" w:customStyle="1" w:styleId="80">
    <w:name w:val="Заголовок 8 Знак"/>
    <w:basedOn w:val="a1"/>
    <w:link w:val="8"/>
    <w:rsid w:val="005C72BF"/>
    <w:rPr>
      <w:rFonts w:ascii="Arial" w:eastAsia="Times New Roman" w:hAnsi="Arial"/>
      <w:i/>
    </w:rPr>
  </w:style>
  <w:style w:type="character" w:customStyle="1" w:styleId="90">
    <w:name w:val="Заголовок 9 Знак"/>
    <w:basedOn w:val="a1"/>
    <w:link w:val="9"/>
    <w:rsid w:val="005C72BF"/>
    <w:rPr>
      <w:rFonts w:ascii="Arial" w:eastAsia="Times New Roman" w:hAnsi="Arial"/>
      <w:b/>
      <w:i/>
      <w:sz w:val="18"/>
    </w:rPr>
  </w:style>
  <w:style w:type="character" w:styleId="af7">
    <w:name w:val="Intense Reference"/>
    <w:uiPriority w:val="32"/>
    <w:qFormat/>
    <w:rsid w:val="005C72BF"/>
    <w:rPr>
      <w:smallCaps/>
      <w:spacing w:val="5"/>
      <w:u w:val="single"/>
    </w:rPr>
  </w:style>
  <w:style w:type="paragraph" w:customStyle="1" w:styleId="af8">
    <w:name w:val="Тендерные данные"/>
    <w:basedOn w:val="a0"/>
    <w:semiHidden/>
    <w:rsid w:val="005C72BF"/>
    <w:pPr>
      <w:tabs>
        <w:tab w:val="left" w:pos="1985"/>
      </w:tabs>
      <w:spacing w:before="120" w:after="60"/>
      <w:jc w:val="both"/>
    </w:pPr>
    <w:rPr>
      <w:b/>
      <w:szCs w:val="20"/>
    </w:rPr>
  </w:style>
  <w:style w:type="paragraph" w:customStyle="1" w:styleId="a">
    <w:name w:val="Раздел"/>
    <w:basedOn w:val="a0"/>
    <w:semiHidden/>
    <w:rsid w:val="005C72BF"/>
    <w:pPr>
      <w:numPr>
        <w:numId w:val="21"/>
      </w:numPr>
      <w:tabs>
        <w:tab w:val="clear" w:pos="360"/>
        <w:tab w:val="num" w:pos="1440"/>
      </w:tabs>
      <w:spacing w:before="120" w:after="120"/>
      <w:ind w:left="720" w:hanging="720"/>
      <w:jc w:val="center"/>
    </w:pPr>
    <w:rPr>
      <w:rFonts w:ascii="Arial Narrow" w:hAnsi="Arial Narrow"/>
      <w:b/>
      <w:sz w:val="28"/>
      <w:szCs w:val="20"/>
    </w:rPr>
  </w:style>
  <w:style w:type="paragraph" w:styleId="af9">
    <w:name w:val="Subtitle"/>
    <w:basedOn w:val="a0"/>
    <w:link w:val="afa"/>
    <w:qFormat/>
    <w:rsid w:val="005C72BF"/>
    <w:pPr>
      <w:spacing w:after="60"/>
      <w:jc w:val="center"/>
      <w:outlineLvl w:val="1"/>
    </w:pPr>
    <w:rPr>
      <w:rFonts w:ascii="Arial" w:hAnsi="Arial"/>
      <w:szCs w:val="20"/>
    </w:rPr>
  </w:style>
  <w:style w:type="character" w:customStyle="1" w:styleId="afa">
    <w:name w:val="Подзаголовок Знак"/>
    <w:basedOn w:val="a1"/>
    <w:link w:val="af9"/>
    <w:rsid w:val="005C72BF"/>
    <w:rPr>
      <w:rFonts w:ascii="Arial" w:eastAsia="Times New Roman" w:hAnsi="Arial"/>
      <w:sz w:val="24"/>
    </w:rPr>
  </w:style>
  <w:style w:type="table" w:styleId="afb">
    <w:name w:val="Table Grid"/>
    <w:basedOn w:val="a2"/>
    <w:uiPriority w:val="59"/>
    <w:rsid w:val="00F55044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27899-6DCE-40B0-98BB-DEF5D6E7D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6</Pages>
  <Words>1209</Words>
  <Characters>6895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8088</CharactersWithSpaces>
  <SharedDoc>false</SharedDoc>
  <HLinks>
    <vt:vector size="96" baseType="variant">
      <vt:variant>
        <vt:i4>7798839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consultantplus://offline/ref=A259415CE061291489A8028419EF049A72A9877EF5B87A978DF372E04887CB31F2A9E2B21DD96E25qBsAJ</vt:lpwstr>
      </vt:variant>
      <vt:variant>
        <vt:lpwstr/>
      </vt:variant>
      <vt:variant>
        <vt:i4>7798834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consultantplus://offline/ref=A259415CE061291489A8028419EF049A72A9877EF5B87A978DF372E04887CB31F2A9E2B21DD86A26qBsBJ</vt:lpwstr>
      </vt:variant>
      <vt:variant>
        <vt:lpwstr/>
      </vt:variant>
      <vt:variant>
        <vt:i4>7274604</vt:i4>
      </vt:variant>
      <vt:variant>
        <vt:i4>39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8323132</vt:i4>
      </vt:variant>
      <vt:variant>
        <vt:i4>36</vt:i4>
      </vt:variant>
      <vt:variant>
        <vt:i4>0</vt:i4>
      </vt:variant>
      <vt:variant>
        <vt:i4>5</vt:i4>
      </vt:variant>
      <vt:variant>
        <vt:lpwstr>http://auditor-sro.org/rules/members_list/firmiskl/?fields_filter=%D0%BF%D1%80%D0%BE%D1%84%D0%B8%D1%82%D0%B5%D0%BA&amp;x=25&amp;y=2</vt:lpwstr>
      </vt:variant>
      <vt:variant>
        <vt:lpwstr/>
      </vt:variant>
      <vt:variant>
        <vt:i4>7798839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consultantplus://offline/ref=A259415CE061291489A8028419EF049A72A9877EF5B87A978DF372E04887CB31F2A9E2B21DD96E25qBsAJ</vt:lpwstr>
      </vt:variant>
      <vt:variant>
        <vt:lpwstr/>
      </vt:variant>
      <vt:variant>
        <vt:i4>7798834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consultantplus://offline/ref=A259415CE061291489A8028419EF049A72A9877EF5B87A978DF372E04887CB31F2A9E2B21DD86A26qBsBJ</vt:lpwstr>
      </vt:variant>
      <vt:variant>
        <vt:lpwstr/>
      </vt:variant>
      <vt:variant>
        <vt:i4>7274604</vt:i4>
      </vt:variant>
      <vt:variant>
        <vt:i4>27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7798839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consultantplus://offline/ref=A259415CE061291489A8028419EF049A72A9877EF5B87A978DF372E04887CB31F2A9E2B21DD96E25qBsAJ</vt:lpwstr>
      </vt:variant>
      <vt:variant>
        <vt:lpwstr/>
      </vt:variant>
      <vt:variant>
        <vt:i4>7798834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consultantplus://offline/ref=A259415CE061291489A8028419EF049A72A9877EF5B87A978DF372E04887CB31F2A9E2B21DD86A26qBsBJ</vt:lpwstr>
      </vt:variant>
      <vt:variant>
        <vt:lpwstr/>
      </vt:variant>
      <vt:variant>
        <vt:i4>7274604</vt:i4>
      </vt:variant>
      <vt:variant>
        <vt:i4>18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7798839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consultantplus://offline/ref=A259415CE061291489A8028419EF049A72A9877EF5B87A978DF372E04887CB31F2A9E2B21DD96E25qBsAJ</vt:lpwstr>
      </vt:variant>
      <vt:variant>
        <vt:lpwstr/>
      </vt:variant>
      <vt:variant>
        <vt:i4>7798834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consultantplus://offline/ref=A259415CE061291489A8028419EF049A72A9877EF5B87A978DF372E04887CB31F2A9E2B21DD86A26qBsBJ</vt:lpwstr>
      </vt:variant>
      <vt:variant>
        <vt:lpwstr/>
      </vt:variant>
      <vt:variant>
        <vt:i4>7274604</vt:i4>
      </vt:variant>
      <vt:variant>
        <vt:i4>9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7798839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consultantplus://offline/ref=A259415CE061291489A8028419EF049A72A9877EF5B87A978DF372E04887CB31F2A9E2B21DD96E25qBsAJ</vt:lpwstr>
      </vt:variant>
      <vt:variant>
        <vt:lpwstr/>
      </vt:variant>
      <vt:variant>
        <vt:i4>7798834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consultantplus://offline/ref=A259415CE061291489A8028419EF049A72A9877EF5B87A978DF372E04887CB31F2A9E2B21DD86A26qBsBJ</vt:lpwstr>
      </vt:variant>
      <vt:variant>
        <vt:lpwstr/>
      </vt:variant>
      <vt:variant>
        <vt:i4>7274604</vt:i4>
      </vt:variant>
      <vt:variant>
        <vt:i4>0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Собянина Анастасия Георгиевна</dc:creator>
  <cp:lastModifiedBy>Strannik</cp:lastModifiedBy>
  <cp:revision>23</cp:revision>
  <cp:lastPrinted>2017-04-28T11:39:00Z</cp:lastPrinted>
  <dcterms:created xsi:type="dcterms:W3CDTF">2017-08-02T06:43:00Z</dcterms:created>
  <dcterms:modified xsi:type="dcterms:W3CDTF">2017-08-02T09:08:00Z</dcterms:modified>
</cp:coreProperties>
</file>