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4C6280">
        <w:rPr>
          <w:b/>
        </w:rPr>
        <w:t>201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4C628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договора на оказание </w:t>
      </w:r>
      <w:r w:rsidR="00204B48">
        <w:t>к</w:t>
      </w:r>
      <w:r w:rsidR="00204B48" w:rsidRPr="00204B48">
        <w:t>оммунальны</w:t>
      </w:r>
      <w:r w:rsidR="00204B48">
        <w:t>х услуг</w:t>
      </w:r>
      <w:r w:rsidR="00204B48" w:rsidRPr="00204B48">
        <w:t xml:space="preserve"> по вывозу жидких бытовых отходов от зданий Кондинского филиала АО «ЮРЭСК»</w:t>
      </w:r>
      <w:r w:rsidR="00484DCC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204B48">
        <w:t>242</w:t>
      </w:r>
      <w:r w:rsidR="003611D7" w:rsidRPr="00370F6C">
        <w:t>-2022)</w:t>
      </w:r>
      <w:r w:rsidR="003611D7">
        <w:t>.</w:t>
      </w: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204B48" w:rsidRPr="00370F6C" w:rsidRDefault="00A75770" w:rsidP="00204B48">
      <w:pPr>
        <w:ind w:firstLine="709"/>
        <w:jc w:val="both"/>
      </w:pPr>
      <w:r>
        <w:t xml:space="preserve">1.1. </w:t>
      </w:r>
      <w:r w:rsidR="00204B48">
        <w:t>О заключении договора на оказание к</w:t>
      </w:r>
      <w:r w:rsidR="00204B48" w:rsidRPr="00204B48">
        <w:t>оммунальны</w:t>
      </w:r>
      <w:r w:rsidR="00204B48">
        <w:t>х услуг</w:t>
      </w:r>
      <w:r w:rsidR="00204B48" w:rsidRPr="00204B48">
        <w:t xml:space="preserve"> по вывозу жидких бытовых отходов от зданий Кондинского филиала АО «ЮРЭСК»</w:t>
      </w:r>
      <w:r w:rsidR="00204B48">
        <w:t xml:space="preserve">, </w:t>
      </w:r>
      <w:r w:rsidR="00204B48" w:rsidRPr="00370F6C">
        <w:t>в порядке заключения договора с единственным поставщиком (подрядчиком)</w:t>
      </w:r>
      <w:r w:rsidR="00204B48">
        <w:t>,</w:t>
      </w:r>
      <w:r w:rsidR="00204B48" w:rsidRPr="00370F6C">
        <w:t xml:space="preserve"> (реестровый номер: </w:t>
      </w:r>
      <w:r w:rsidR="00204B48">
        <w:t>242</w:t>
      </w:r>
      <w:r w:rsidR="00204B48" w:rsidRPr="00370F6C">
        <w:t>-2022)</w:t>
      </w:r>
      <w:r w:rsidR="00204B48">
        <w:t>.</w:t>
      </w:r>
    </w:p>
    <w:p w:rsidR="00DF4104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</w:t>
      </w:r>
      <w:r w:rsidR="00127F67" w:rsidRPr="00127F67">
        <w:t>подпункт</w:t>
      </w:r>
      <w:r w:rsidR="00DF4104">
        <w:t>у</w:t>
      </w:r>
      <w:r w:rsidR="00127F67" w:rsidRPr="00127F67">
        <w:t xml:space="preserve"> </w:t>
      </w:r>
      <w:r w:rsidR="00204B48">
        <w:t>12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E02E59">
        <w:t>,</w:t>
      </w:r>
      <w:r w:rsidR="003611D7">
        <w:t xml:space="preserve"> если </w:t>
      </w:r>
      <w:r w:rsidR="00A12E8F">
        <w:t xml:space="preserve"> </w:t>
      </w:r>
      <w:r w:rsidR="00204B48">
        <w:t>при</w:t>
      </w:r>
      <w:r w:rsidR="00204B48" w:rsidRPr="00204B48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F4104">
        <w:t xml:space="preserve"> </w:t>
      </w:r>
    </w:p>
    <w:p w:rsidR="00484DCC" w:rsidRDefault="00DF4104" w:rsidP="003611D7">
      <w:pPr>
        <w:ind w:firstLine="709"/>
        <w:jc w:val="both"/>
      </w:pPr>
      <w:r w:rsidRPr="00DF4104">
        <w:t>16.11.2022</w:t>
      </w:r>
      <w:r>
        <w:t xml:space="preserve"> в Единой информационной системе, была опубликована конкурентная процедура в виде запроса котировок в электронной форме №</w:t>
      </w:r>
      <w:r w:rsidRPr="00DF4104">
        <w:t>32211851321</w:t>
      </w:r>
      <w:r>
        <w:t xml:space="preserve">, однако, за отведенный временной период закупочной процедуры, не поступило ни одной заявки от Контрагентов, </w:t>
      </w:r>
      <w:r w:rsidRPr="00DF4104">
        <w:t>руководствуясь п. 11.8.1. Положения о порядке проведения закупок товаров, работ, услуг в акционерном обществе «Югорская региональная электросетевая компания»</w:t>
      </w:r>
      <w:r>
        <w:t>,</w:t>
      </w:r>
      <w:bookmarkStart w:id="0" w:name="_GoBack"/>
      <w:bookmarkEnd w:id="0"/>
      <w:r>
        <w:t xml:space="preserve"> Комиссией было принято решение, </w:t>
      </w:r>
      <w:r w:rsidRPr="00DF4104">
        <w:t>осуществить закупку на право заключения договора на коммунальные услуги по вывозу жидких бытовых отходов от зданий Кондинского филиала АО «ЮРЭСК» у единств</w:t>
      </w:r>
      <w:r>
        <w:t>енного поставщика (исполнителя), Протокол №186 от 24.11.2022 г.</w:t>
      </w:r>
    </w:p>
    <w:p w:rsidR="004F7E95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</w:t>
      </w:r>
      <w:r w:rsidR="00204B48" w:rsidRPr="00204B48">
        <w:t>коммунальных услуг по вывозу жидких бытовых отходов от зданий Кондинского филиала АО «ЮРЭСК»</w:t>
      </w:r>
      <w:r w:rsidR="004F7E95">
        <w:t xml:space="preserve"> в</w:t>
      </w:r>
      <w:r w:rsidR="004F7E95" w:rsidRPr="004F7E95">
        <w:t xml:space="preserve"> связи с </w:t>
      </w:r>
      <w:r w:rsidR="00204B48">
        <w:t>тем, что данная услуга является одним из важных условий для жизнеобеспечения работников предприятия АО</w:t>
      </w:r>
      <w:r w:rsidR="00204B48" w:rsidRPr="00370F6C">
        <w:t xml:space="preserve"> «ЮРЭСК»</w:t>
      </w:r>
      <w:r w:rsidR="00E02E59">
        <w:t>.</w:t>
      </w:r>
    </w:p>
    <w:p w:rsidR="00CE6B50" w:rsidRDefault="00204B48" w:rsidP="003611D7">
      <w:pPr>
        <w:ind w:firstLine="709"/>
        <w:jc w:val="both"/>
      </w:pPr>
      <w:r w:rsidRPr="00204B48">
        <w:t xml:space="preserve">ИП </w:t>
      </w:r>
      <w:proofErr w:type="spellStart"/>
      <w:r w:rsidRPr="00204B48">
        <w:t>Комаренко</w:t>
      </w:r>
      <w:proofErr w:type="spellEnd"/>
      <w:r w:rsidRPr="00204B48">
        <w:t xml:space="preserve"> Павел Анатольевич, оказывает коммунальные услуги по вывозу жидких бытовых отходов от здания Кондинского филиала АО «ЮРЭСК» с 2019 года, показал себя как добросовестный поставщик услуг.</w:t>
      </w:r>
      <w:r w:rsidR="00E5661E">
        <w:t xml:space="preserve"> </w:t>
      </w:r>
      <w:r w:rsidR="004F7E95">
        <w:t xml:space="preserve"> 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4C6280" w:rsidRPr="004C6280">
        <w:rPr>
          <w:b/>
          <w:i/>
        </w:rPr>
        <w:t>на оказание коммунальных услуг по вывозу жидких бытовых отходов от зданий Кондинского филиала АО «ЮРЭСК»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2116A4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4C6280" w:rsidRPr="004C6280">
        <w:rPr>
          <w:b/>
          <w:i/>
        </w:rPr>
        <w:t>И</w:t>
      </w:r>
      <w:r w:rsidR="004C6280">
        <w:rPr>
          <w:b/>
          <w:i/>
        </w:rPr>
        <w:t xml:space="preserve">ндивидуальный </w:t>
      </w:r>
      <w:r w:rsidR="006B3653">
        <w:rPr>
          <w:b/>
          <w:i/>
        </w:rPr>
        <w:t>предприниматель</w:t>
      </w:r>
      <w:r w:rsidR="004C6280" w:rsidRPr="004C6280">
        <w:rPr>
          <w:b/>
          <w:i/>
        </w:rPr>
        <w:t xml:space="preserve"> </w:t>
      </w:r>
      <w:proofErr w:type="spellStart"/>
      <w:r w:rsidR="004C6280" w:rsidRPr="004C6280">
        <w:rPr>
          <w:b/>
          <w:i/>
        </w:rPr>
        <w:t>Комаренко</w:t>
      </w:r>
      <w:proofErr w:type="spellEnd"/>
      <w:r w:rsidR="004C6280" w:rsidRPr="004C6280">
        <w:rPr>
          <w:b/>
          <w:i/>
        </w:rPr>
        <w:t xml:space="preserve"> Павел Анатольевич </w:t>
      </w:r>
      <w:r w:rsidR="002F4237">
        <w:rPr>
          <w:b/>
          <w:i/>
        </w:rPr>
        <w:t>(</w:t>
      </w:r>
      <w:r w:rsidR="004C6280" w:rsidRPr="004C6280">
        <w:rPr>
          <w:b/>
          <w:i/>
        </w:rPr>
        <w:t>628210</w:t>
      </w:r>
      <w:r w:rsidR="002116A4" w:rsidRPr="002116A4">
        <w:rPr>
          <w:b/>
          <w:i/>
        </w:rPr>
        <w:t xml:space="preserve">, </w:t>
      </w:r>
      <w:r w:rsidR="004C6280" w:rsidRPr="004C6280">
        <w:rPr>
          <w:b/>
          <w:i/>
        </w:rPr>
        <w:t>Ханты-Мансийский Автономный округ - Югра АО, р-н Кондинский, п. Междуреченский, ул. Титова д. 78а.</w:t>
      </w:r>
      <w:r w:rsidR="002F4237">
        <w:rPr>
          <w:b/>
          <w:i/>
        </w:rPr>
        <w:t>);</w:t>
      </w:r>
      <w:r w:rsidR="004C6280">
        <w:rPr>
          <w:b/>
          <w:i/>
        </w:rPr>
        <w:t xml:space="preserve"> ИНН: </w:t>
      </w:r>
      <w:r w:rsidR="004C6280" w:rsidRPr="004C6280">
        <w:rPr>
          <w:b/>
          <w:i/>
        </w:rPr>
        <w:t>861603256406</w:t>
      </w:r>
      <w:r w:rsidR="004C6280">
        <w:rPr>
          <w:b/>
          <w:i/>
        </w:rPr>
        <w:t xml:space="preserve">; ОГРН: </w:t>
      </w:r>
      <w:r w:rsidR="004C6280" w:rsidRPr="004C6280">
        <w:rPr>
          <w:b/>
          <w:i/>
        </w:rPr>
        <w:t>318861700028920</w:t>
      </w:r>
      <w:r w:rsidR="004C6280">
        <w:rPr>
          <w:b/>
          <w:i/>
        </w:rPr>
        <w:t>;</w:t>
      </w:r>
    </w:p>
    <w:p w:rsidR="00DF3385" w:rsidRPr="00370F6C" w:rsidRDefault="006F3191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Предмет договора:</w:t>
      </w:r>
      <w:r w:rsidR="00F31210" w:rsidRPr="00F31210">
        <w:rPr>
          <w:b/>
          <w:i/>
        </w:rPr>
        <w:t xml:space="preserve"> </w:t>
      </w:r>
      <w:r w:rsidR="004C6280" w:rsidRPr="004C6280">
        <w:rPr>
          <w:b/>
          <w:i/>
        </w:rPr>
        <w:t>оказание коммунальных услуг по вывозу жидких бытовых отходов от зданий Кондинского филиала АО «ЮРЭСК»</w:t>
      </w:r>
      <w:r w:rsidR="00DF3385" w:rsidRPr="00370F6C">
        <w:rPr>
          <w:b/>
          <w:i/>
        </w:rPr>
        <w:t>;</w:t>
      </w:r>
    </w:p>
    <w:p w:rsidR="00F31210" w:rsidRDefault="00DF3385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6E3777" w:rsidRPr="006E3777">
        <w:rPr>
          <w:b/>
          <w:i/>
        </w:rPr>
        <w:t xml:space="preserve">с </w:t>
      </w:r>
      <w:r w:rsidR="004C6280">
        <w:rPr>
          <w:b/>
          <w:i/>
        </w:rPr>
        <w:t>01.01.2023</w:t>
      </w:r>
      <w:r w:rsidR="006E3777" w:rsidRPr="006E3777">
        <w:rPr>
          <w:b/>
          <w:i/>
        </w:rPr>
        <w:t xml:space="preserve"> по 31.</w:t>
      </w:r>
      <w:r w:rsidR="00E5661E">
        <w:rPr>
          <w:b/>
          <w:i/>
        </w:rPr>
        <w:t>12</w:t>
      </w:r>
      <w:r w:rsidR="006E3777" w:rsidRPr="006E3777">
        <w:rPr>
          <w:b/>
          <w:i/>
        </w:rPr>
        <w:t>.2023</w:t>
      </w:r>
      <w:r w:rsidR="00F31210">
        <w:rPr>
          <w:b/>
          <w:i/>
        </w:rPr>
        <w:t xml:space="preserve">; </w:t>
      </w:r>
    </w:p>
    <w:p w:rsidR="00E47F2B" w:rsidRDefault="000C4B27" w:rsidP="006E377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E47F2B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4C6280" w:rsidRPr="004C6280">
        <w:rPr>
          <w:b/>
          <w:i/>
        </w:rPr>
        <w:t>Ханты-Мансийский Автономный округ - Югра АО, р-н Кондинский, п. Междуреченский, ул. Титова д. 78а.</w:t>
      </w:r>
    </w:p>
    <w:p w:rsidR="006E3777" w:rsidRDefault="00F31210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</w:t>
      </w:r>
      <w:r w:rsidR="00DF3385" w:rsidRPr="00370F6C">
        <w:rPr>
          <w:b/>
          <w:i/>
        </w:rPr>
        <w:t xml:space="preserve"> договора</w:t>
      </w:r>
      <w:r w:rsidR="00CE28AC" w:rsidRPr="00370F6C">
        <w:rPr>
          <w:b/>
          <w:i/>
        </w:rPr>
        <w:t xml:space="preserve">: </w:t>
      </w:r>
      <w:r w:rsidR="004C6280" w:rsidRPr="004C6280">
        <w:rPr>
          <w:b/>
          <w:i/>
        </w:rPr>
        <w:t xml:space="preserve">144 144,00 (Сто сорок четыре тысячи сто сорок четыре рубля 00 копеек), (без </w:t>
      </w:r>
      <w:r w:rsidR="004C6280">
        <w:rPr>
          <w:b/>
          <w:i/>
        </w:rPr>
        <w:t xml:space="preserve">учета </w:t>
      </w:r>
      <w:r w:rsidR="004C6280" w:rsidRPr="004C6280">
        <w:rPr>
          <w:b/>
          <w:i/>
        </w:rPr>
        <w:t>НДС, НДС не начисляется в связи с применением упрощенной системы налогообложения).</w:t>
      </w:r>
    </w:p>
    <w:p w:rsidR="00D10E97" w:rsidRPr="00A12E8F" w:rsidRDefault="00DF3385" w:rsidP="00A12E8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4C6280" w:rsidRPr="004C6280">
        <w:rPr>
          <w:b/>
          <w:i/>
        </w:rPr>
        <w:t>Оплата производится ежемесячно по факту в течение 7 (семи) рабочих дней, с момента получения, выставленных Исполнителем счета-фактуры (счета) и акта оказанных услуг или УПД (универсального передаточного документа), путем перечисления Заказчиком денежных средств на расчетный счет Исполнителя.</w:t>
      </w:r>
    </w:p>
    <w:p w:rsidR="00DF3385" w:rsidRPr="00370F6C" w:rsidRDefault="00DF3385" w:rsidP="006F3191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</w:t>
      </w:r>
      <w:proofErr w:type="gramStart"/>
      <w:r>
        <w:rPr>
          <w:b/>
        </w:rPr>
        <w:t xml:space="preserve">протокола: </w:t>
      </w:r>
      <w:r w:rsidR="00A12E8F">
        <w:rPr>
          <w:b/>
        </w:rPr>
        <w:t xml:space="preserve"> </w:t>
      </w:r>
      <w:r w:rsidR="004C6280">
        <w:rPr>
          <w:b/>
        </w:rPr>
        <w:t>13</w:t>
      </w:r>
      <w:proofErr w:type="gramEnd"/>
      <w:r w:rsidR="00A12E8F">
        <w:rPr>
          <w:b/>
        </w:rPr>
        <w:t xml:space="preserve"> </w:t>
      </w:r>
      <w:r w:rsidR="00127F67">
        <w:rPr>
          <w:b/>
        </w:rPr>
        <w:t>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26" w:rsidRDefault="00B11426" w:rsidP="001254E1">
      <w:r>
        <w:separator/>
      </w:r>
    </w:p>
  </w:endnote>
  <w:endnote w:type="continuationSeparator" w:id="0">
    <w:p w:rsidR="00B11426" w:rsidRDefault="00B1142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26" w:rsidRDefault="00B11426" w:rsidP="001254E1">
      <w:r>
        <w:separator/>
      </w:r>
    </w:p>
  </w:footnote>
  <w:footnote w:type="continuationSeparator" w:id="0">
    <w:p w:rsidR="00B11426" w:rsidRDefault="00B1142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37EEF"/>
    <w:rsid w:val="00041B49"/>
    <w:rsid w:val="00082B45"/>
    <w:rsid w:val="000A228D"/>
    <w:rsid w:val="000A2FD5"/>
    <w:rsid w:val="000A7089"/>
    <w:rsid w:val="000C2D6C"/>
    <w:rsid w:val="000C4B27"/>
    <w:rsid w:val="000D0708"/>
    <w:rsid w:val="000F20C1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04B48"/>
    <w:rsid w:val="002116A4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7620"/>
    <w:rsid w:val="00484DCC"/>
    <w:rsid w:val="004C6280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B3653"/>
    <w:rsid w:val="006D2887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12E8F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11426"/>
    <w:rsid w:val="00B37D32"/>
    <w:rsid w:val="00BA35B7"/>
    <w:rsid w:val="00BB528B"/>
    <w:rsid w:val="00BD4A1A"/>
    <w:rsid w:val="00BF724B"/>
    <w:rsid w:val="00C03C6D"/>
    <w:rsid w:val="00C47300"/>
    <w:rsid w:val="00C65CBE"/>
    <w:rsid w:val="00C7105C"/>
    <w:rsid w:val="00CB23D4"/>
    <w:rsid w:val="00CB25D5"/>
    <w:rsid w:val="00CC04A7"/>
    <w:rsid w:val="00CC4AB7"/>
    <w:rsid w:val="00CC5F49"/>
    <w:rsid w:val="00CD4EFD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4104"/>
    <w:rsid w:val="00DF60EF"/>
    <w:rsid w:val="00E02E59"/>
    <w:rsid w:val="00E47F2B"/>
    <w:rsid w:val="00E5661E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5</cp:revision>
  <dcterms:created xsi:type="dcterms:W3CDTF">2022-12-13T03:39:00Z</dcterms:created>
  <dcterms:modified xsi:type="dcterms:W3CDTF">2022-12-13T09:37:00Z</dcterms:modified>
</cp:coreProperties>
</file>